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187A" w:rsidRPr="00E86C06" w:rsidRDefault="00C0187A" w:rsidP="00C0187A">
      <w:pPr>
        <w:rPr>
          <w:b/>
          <w:lang w:val="et-EE"/>
        </w:rPr>
      </w:pPr>
    </w:p>
    <w:p w:rsidR="00C0187A" w:rsidRPr="00E86C06" w:rsidRDefault="00C0187A" w:rsidP="00C0187A">
      <w:pPr>
        <w:autoSpaceDE w:val="0"/>
        <w:jc w:val="center"/>
        <w:rPr>
          <w:rFonts w:ascii="TimesNewRomanPSMT" w:eastAsia="TimesNewRomanPSMT" w:hAnsi="TimesNewRomanPSMT" w:cs="TimesNewRomanPSMT"/>
          <w:sz w:val="56"/>
          <w:szCs w:val="56"/>
          <w:lang w:val="et-EE"/>
        </w:rPr>
      </w:pPr>
    </w:p>
    <w:p w:rsidR="00C0187A" w:rsidRPr="00E86C06" w:rsidRDefault="00C0187A" w:rsidP="00C0187A">
      <w:pPr>
        <w:autoSpaceDE w:val="0"/>
        <w:jc w:val="center"/>
        <w:rPr>
          <w:rFonts w:ascii="TimesNewRomanPSMT" w:eastAsia="TimesNewRomanPSMT" w:hAnsi="TimesNewRomanPSMT" w:cs="TimesNewRomanPSMT"/>
          <w:sz w:val="56"/>
          <w:szCs w:val="56"/>
          <w:lang w:val="et-EE"/>
        </w:rPr>
      </w:pPr>
    </w:p>
    <w:p w:rsidR="00C0187A" w:rsidRPr="00E86C06" w:rsidRDefault="00C0187A" w:rsidP="00C0187A">
      <w:pPr>
        <w:autoSpaceDE w:val="0"/>
        <w:jc w:val="center"/>
        <w:rPr>
          <w:rFonts w:ascii="TimesNewRomanPSMT" w:eastAsia="TimesNewRomanPSMT" w:hAnsi="TimesNewRomanPSMT" w:cs="TimesNewRomanPSMT"/>
          <w:sz w:val="56"/>
          <w:szCs w:val="56"/>
          <w:lang w:val="et-EE"/>
        </w:rPr>
      </w:pPr>
    </w:p>
    <w:p w:rsidR="00C0187A" w:rsidRPr="00A47E3F" w:rsidRDefault="00C0187A" w:rsidP="00C0187A">
      <w:pPr>
        <w:autoSpaceDE w:val="0"/>
        <w:jc w:val="center"/>
        <w:rPr>
          <w:rFonts w:eastAsia="TimesNewRomanPSMT" w:cs="TimesNewRomanPSMT"/>
          <w:sz w:val="56"/>
          <w:szCs w:val="56"/>
          <w:lang w:val="et-EE"/>
        </w:rPr>
      </w:pPr>
    </w:p>
    <w:p w:rsidR="00C0187A" w:rsidRPr="00E86C06" w:rsidRDefault="00C0187A" w:rsidP="00C0187A">
      <w:pPr>
        <w:autoSpaceDE w:val="0"/>
        <w:jc w:val="center"/>
        <w:rPr>
          <w:rFonts w:ascii="TimesNewRomanPSMT" w:eastAsia="TimesNewRomanPSMT" w:hAnsi="TimesNewRomanPSMT" w:cs="TimesNewRomanPSMT"/>
          <w:sz w:val="56"/>
          <w:szCs w:val="56"/>
          <w:lang w:val="et-EE"/>
        </w:rPr>
      </w:pPr>
    </w:p>
    <w:p w:rsidR="00C0187A" w:rsidRPr="00E86C06" w:rsidRDefault="00C0187A" w:rsidP="00C0187A">
      <w:pPr>
        <w:autoSpaceDE w:val="0"/>
        <w:jc w:val="center"/>
        <w:rPr>
          <w:rFonts w:ascii="TimesNewRomanPSMT" w:eastAsia="TimesNewRomanPSMT" w:hAnsi="TimesNewRomanPSMT" w:cs="TimesNewRomanPSMT"/>
          <w:sz w:val="56"/>
          <w:szCs w:val="56"/>
          <w:lang w:val="et-EE"/>
        </w:rPr>
      </w:pPr>
    </w:p>
    <w:p w:rsidR="00C0187A" w:rsidRPr="00E86C06" w:rsidRDefault="00C0187A" w:rsidP="00C0187A">
      <w:pPr>
        <w:autoSpaceDE w:val="0"/>
        <w:jc w:val="center"/>
        <w:rPr>
          <w:rFonts w:ascii="TimesNewRomanPSMT" w:eastAsia="TimesNewRomanPSMT" w:hAnsi="TimesNewRomanPSMT" w:cs="TimesNewRomanPSMT"/>
          <w:sz w:val="56"/>
          <w:szCs w:val="56"/>
          <w:lang w:val="et-EE"/>
        </w:rPr>
      </w:pPr>
    </w:p>
    <w:p w:rsidR="00C0187A" w:rsidRPr="00E86C06" w:rsidRDefault="00C0187A" w:rsidP="00C0187A">
      <w:pPr>
        <w:autoSpaceDE w:val="0"/>
        <w:jc w:val="center"/>
        <w:rPr>
          <w:rFonts w:ascii="TimesNewRomanPSMT" w:eastAsia="TimesNewRomanPSMT" w:hAnsi="TimesNewRomanPSMT" w:cs="TimesNewRomanPSMT"/>
          <w:sz w:val="56"/>
          <w:szCs w:val="56"/>
          <w:lang w:val="et-EE"/>
        </w:rPr>
      </w:pPr>
      <w:r w:rsidRPr="00E86C06">
        <w:rPr>
          <w:rFonts w:ascii="TimesNewRomanPSMT" w:eastAsia="TimesNewRomanPSMT" w:hAnsi="TimesNewRomanPSMT" w:cs="TimesNewRomanPSMT"/>
          <w:sz w:val="56"/>
          <w:szCs w:val="56"/>
          <w:lang w:val="et-EE"/>
        </w:rPr>
        <w:t>LASTEAED TERAKE ARENGUKAVA</w:t>
      </w:r>
    </w:p>
    <w:p w:rsidR="00C0187A" w:rsidRPr="00E86C06" w:rsidRDefault="00C0187A" w:rsidP="00C0187A">
      <w:pPr>
        <w:autoSpaceDE w:val="0"/>
        <w:jc w:val="center"/>
        <w:rPr>
          <w:rFonts w:ascii="TimesNewRomanPSMT" w:eastAsia="TimesNewRomanPSMT" w:hAnsi="TimesNewRomanPSMT" w:cs="TimesNewRomanPSMT"/>
          <w:sz w:val="56"/>
          <w:szCs w:val="56"/>
          <w:lang w:val="et-EE"/>
        </w:rPr>
      </w:pPr>
      <w:r w:rsidRPr="00E86C06">
        <w:rPr>
          <w:rFonts w:ascii="TimesNewRomanPSMT" w:eastAsia="TimesNewRomanPSMT" w:hAnsi="TimesNewRomanPSMT" w:cs="TimesNewRomanPSMT"/>
          <w:sz w:val="56"/>
          <w:szCs w:val="56"/>
          <w:lang w:val="et-EE"/>
        </w:rPr>
        <w:t> </w:t>
      </w:r>
    </w:p>
    <w:p w:rsidR="00C0187A" w:rsidRPr="00E86C06" w:rsidRDefault="00C0187A" w:rsidP="00C0187A">
      <w:pPr>
        <w:autoSpaceDE w:val="0"/>
        <w:jc w:val="center"/>
        <w:rPr>
          <w:rFonts w:ascii="TimesNewRomanPSMT" w:eastAsia="TimesNewRomanPSMT" w:hAnsi="TimesNewRomanPSMT" w:cs="TimesNewRomanPSMT"/>
          <w:sz w:val="56"/>
          <w:szCs w:val="56"/>
          <w:lang w:val="et-EE"/>
        </w:rPr>
      </w:pPr>
      <w:r w:rsidRPr="00E86C06">
        <w:rPr>
          <w:rFonts w:ascii="TimesNewRomanPSMT" w:eastAsia="TimesNewRomanPSMT" w:hAnsi="TimesNewRomanPSMT" w:cs="TimesNewRomanPSMT"/>
          <w:sz w:val="56"/>
          <w:szCs w:val="56"/>
          <w:lang w:val="et-EE"/>
        </w:rPr>
        <w:t> </w:t>
      </w:r>
    </w:p>
    <w:p w:rsidR="00C0187A" w:rsidRPr="00E86C06" w:rsidRDefault="00C0187A" w:rsidP="00C0187A">
      <w:pPr>
        <w:autoSpaceDE w:val="0"/>
        <w:jc w:val="center"/>
        <w:rPr>
          <w:rFonts w:ascii="TimesNewRomanPSMT" w:eastAsia="TimesNewRomanPSMT" w:hAnsi="TimesNewRomanPSMT" w:cs="TimesNewRomanPSMT"/>
          <w:sz w:val="56"/>
          <w:szCs w:val="56"/>
          <w:lang w:val="et-EE"/>
        </w:rPr>
      </w:pPr>
      <w:r w:rsidRPr="00E86C06">
        <w:rPr>
          <w:rFonts w:ascii="TimesNewRomanPSMT" w:eastAsia="TimesNewRomanPSMT" w:hAnsi="TimesNewRomanPSMT" w:cs="TimesNewRomanPSMT"/>
          <w:sz w:val="56"/>
          <w:szCs w:val="56"/>
          <w:lang w:val="et-EE"/>
        </w:rPr>
        <w:t> </w:t>
      </w:r>
    </w:p>
    <w:p w:rsidR="00C0187A" w:rsidRPr="00E86C06" w:rsidRDefault="00C0187A" w:rsidP="00C0187A">
      <w:pPr>
        <w:autoSpaceDE w:val="0"/>
        <w:jc w:val="center"/>
        <w:rPr>
          <w:rFonts w:ascii="TimesNewRomanPSMT" w:eastAsia="TimesNewRomanPSMT" w:hAnsi="TimesNewRomanPSMT" w:cs="TimesNewRomanPSMT"/>
          <w:sz w:val="56"/>
          <w:szCs w:val="56"/>
          <w:lang w:val="et-EE"/>
        </w:rPr>
      </w:pPr>
      <w:r>
        <w:rPr>
          <w:rFonts w:ascii="TimesNewRomanPSMT" w:eastAsia="TimesNewRomanPSMT" w:hAnsi="TimesNewRomanPSMT" w:cs="TimesNewRomanPSMT"/>
          <w:sz w:val="56"/>
          <w:szCs w:val="56"/>
          <w:lang w:val="et-EE"/>
        </w:rPr>
        <w:t>2015-2020</w:t>
      </w:r>
    </w:p>
    <w:p w:rsidR="00C0187A" w:rsidRPr="00E86C06" w:rsidRDefault="00C0187A" w:rsidP="00C0187A">
      <w:pPr>
        <w:autoSpaceDE w:val="0"/>
        <w:jc w:val="center"/>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both"/>
        <w:rPr>
          <w:rFonts w:ascii="TimesNewRomanPSMT" w:eastAsia="TimesNewRomanPSMT" w:hAnsi="TimesNewRomanPSMT" w:cs="TimesNewRomanPSMT"/>
          <w:i/>
          <w:iCs/>
          <w:color w:val="000000"/>
          <w:szCs w:val="24"/>
          <w:lang w:val="et-EE"/>
        </w:rPr>
      </w:pPr>
      <w:r w:rsidRPr="00E86C06">
        <w:rPr>
          <w:rFonts w:ascii="TimesNewRomanPSMT" w:eastAsia="TimesNewRomanPSMT" w:hAnsi="TimesNewRomanPSMT" w:cs="TimesNewRomanPSMT"/>
          <w:i/>
          <w:iCs/>
          <w:color w:val="000000"/>
          <w:szCs w:val="24"/>
          <w:lang w:val="et-EE"/>
        </w:rPr>
        <w:t> </w:t>
      </w:r>
    </w:p>
    <w:p w:rsidR="00C0187A" w:rsidRPr="00E86C06" w:rsidRDefault="00C0187A" w:rsidP="00C0187A">
      <w:pPr>
        <w:autoSpaceDE w:val="0"/>
        <w:jc w:val="center"/>
        <w:rPr>
          <w:rFonts w:ascii="TimesNewRomanPSMT" w:eastAsia="TimesNewRomanPSMT" w:hAnsi="TimesNewRomanPSMT" w:cs="TimesNewRomanPSMT"/>
          <w:i/>
          <w:iCs/>
          <w:color w:val="000000"/>
          <w:sz w:val="36"/>
          <w:szCs w:val="36"/>
          <w:lang w:val="et-EE"/>
        </w:rPr>
      </w:pPr>
    </w:p>
    <w:p w:rsidR="00C0187A" w:rsidRPr="00E86C06" w:rsidRDefault="00C0187A" w:rsidP="00C0187A">
      <w:pPr>
        <w:autoSpaceDE w:val="0"/>
        <w:jc w:val="center"/>
        <w:rPr>
          <w:rFonts w:ascii="TimesNewRomanPSMT" w:eastAsia="TimesNewRomanPSMT" w:hAnsi="TimesNewRomanPSMT" w:cs="TimesNewRomanPSMT"/>
          <w:i/>
          <w:iCs/>
          <w:color w:val="000000"/>
          <w:sz w:val="36"/>
          <w:szCs w:val="36"/>
          <w:lang w:val="et-EE"/>
        </w:rPr>
      </w:pPr>
    </w:p>
    <w:p w:rsidR="00C0187A" w:rsidRPr="00E86C06" w:rsidRDefault="00C0187A" w:rsidP="00C0187A">
      <w:pPr>
        <w:autoSpaceDE w:val="0"/>
        <w:jc w:val="center"/>
        <w:rPr>
          <w:rFonts w:ascii="TimesNewRomanPSMT" w:eastAsia="TimesNewRomanPSMT" w:hAnsi="TimesNewRomanPSMT" w:cs="TimesNewRomanPSMT"/>
          <w:i/>
          <w:iCs/>
          <w:color w:val="000000"/>
          <w:sz w:val="36"/>
          <w:szCs w:val="36"/>
          <w:lang w:val="et-EE"/>
        </w:rPr>
      </w:pPr>
    </w:p>
    <w:p w:rsidR="00C0187A" w:rsidRPr="00E86C06" w:rsidRDefault="00C0187A" w:rsidP="00C0187A">
      <w:pPr>
        <w:autoSpaceDE w:val="0"/>
        <w:jc w:val="center"/>
        <w:rPr>
          <w:rFonts w:ascii="TimesNewRomanPSMT" w:eastAsia="TimesNewRomanPSMT" w:hAnsi="TimesNewRomanPSMT" w:cs="TimesNewRomanPSMT"/>
          <w:i/>
          <w:iCs/>
          <w:color w:val="000000"/>
          <w:sz w:val="36"/>
          <w:szCs w:val="36"/>
          <w:lang w:val="et-EE"/>
        </w:rPr>
      </w:pPr>
    </w:p>
    <w:p w:rsidR="00C0187A" w:rsidRPr="00E86C06" w:rsidRDefault="00C0187A" w:rsidP="00C0187A">
      <w:pPr>
        <w:autoSpaceDE w:val="0"/>
        <w:jc w:val="center"/>
        <w:rPr>
          <w:rFonts w:ascii="TimesNewRomanPSMT" w:eastAsia="TimesNewRomanPSMT" w:hAnsi="TimesNewRomanPSMT" w:cs="TimesNewRomanPSMT"/>
          <w:i/>
          <w:iCs/>
          <w:color w:val="000000"/>
          <w:sz w:val="36"/>
          <w:szCs w:val="36"/>
          <w:lang w:val="et-EE"/>
        </w:rPr>
      </w:pPr>
    </w:p>
    <w:p w:rsidR="00C0187A" w:rsidRPr="00E86C06" w:rsidRDefault="00C0187A" w:rsidP="00C0187A">
      <w:pPr>
        <w:autoSpaceDE w:val="0"/>
        <w:jc w:val="center"/>
        <w:rPr>
          <w:rFonts w:ascii="TimesNewRomanPSMT" w:eastAsia="TimesNewRomanPSMT" w:hAnsi="TimesNewRomanPSMT" w:cs="TimesNewRomanPSMT"/>
          <w:i/>
          <w:iCs/>
          <w:color w:val="000000"/>
          <w:sz w:val="36"/>
          <w:szCs w:val="36"/>
          <w:lang w:val="et-EE"/>
        </w:rPr>
      </w:pPr>
    </w:p>
    <w:p w:rsidR="00C0187A" w:rsidRPr="00E86C06" w:rsidRDefault="00C0187A" w:rsidP="00C0187A">
      <w:pPr>
        <w:autoSpaceDE w:val="0"/>
        <w:jc w:val="center"/>
        <w:rPr>
          <w:rFonts w:eastAsia="TimesNewRomanPSMT" w:cs="TimesNewRomanPSMT"/>
          <w:i/>
          <w:iCs/>
          <w:color w:val="000000"/>
          <w:sz w:val="36"/>
          <w:szCs w:val="36"/>
          <w:lang w:val="et-EE"/>
        </w:rPr>
      </w:pPr>
      <w:r w:rsidRPr="00E86C06">
        <w:rPr>
          <w:rFonts w:ascii="TimesNewRomanPSMT" w:eastAsia="TimesNewRomanPSMT" w:hAnsi="TimesNewRomanPSMT" w:cs="TimesNewRomanPSMT"/>
          <w:i/>
          <w:iCs/>
          <w:color w:val="000000"/>
          <w:sz w:val="36"/>
          <w:szCs w:val="36"/>
          <w:lang w:val="et-EE"/>
        </w:rPr>
        <w:t xml:space="preserve">Tartu, </w:t>
      </w:r>
      <w:r>
        <w:rPr>
          <w:rFonts w:eastAsia="TimesNewRomanPSMT" w:cs="TimesNewRomanPSMT"/>
          <w:i/>
          <w:iCs/>
          <w:color w:val="000000"/>
          <w:sz w:val="36"/>
          <w:szCs w:val="36"/>
          <w:lang w:val="et-EE"/>
        </w:rPr>
        <w:t>september 2014</w:t>
      </w:r>
    </w:p>
    <w:p w:rsidR="00C0187A" w:rsidRPr="00E86C06" w:rsidRDefault="00C0187A" w:rsidP="00C0187A">
      <w:pPr>
        <w:autoSpaceDE w:val="0"/>
        <w:rPr>
          <w:rFonts w:ascii="TimesNewRomanPSMT" w:eastAsia="TimesNewRomanPSMT" w:hAnsi="TimesNewRomanPSMT" w:cs="TimesNewRomanPSMT"/>
          <w:szCs w:val="24"/>
          <w:lang w:val="et-EE"/>
        </w:rPr>
      </w:pPr>
    </w:p>
    <w:p w:rsidR="00C0187A" w:rsidRDefault="00C0187A" w:rsidP="00C0187A"/>
    <w:p w:rsidR="00C0187A" w:rsidRDefault="00C0187A" w:rsidP="00C0187A"/>
    <w:p w:rsidR="00C0187A" w:rsidRDefault="00C0187A" w:rsidP="00C0187A"/>
    <w:p w:rsidR="00C0187A" w:rsidRDefault="00C0187A" w:rsidP="00C0187A"/>
    <w:p w:rsidR="00C0187A" w:rsidRDefault="00C0187A" w:rsidP="00C0187A"/>
    <w:p w:rsidR="00C0187A" w:rsidRPr="000331C1" w:rsidRDefault="00C0187A" w:rsidP="00C0187A"/>
    <w:p w:rsidR="00C0187A" w:rsidRPr="00743D61" w:rsidRDefault="00C0187A" w:rsidP="00C0187A">
      <w:pPr>
        <w:pStyle w:val="TOC1"/>
        <w:rPr>
          <w:rFonts w:ascii="Times New Roman" w:hAnsi="Times New Roman"/>
        </w:rPr>
      </w:pPr>
      <w:r w:rsidRPr="000331C1">
        <w:t>SISUKORD</w:t>
      </w:r>
    </w:p>
    <w:p w:rsidR="00C0187A" w:rsidRPr="000331C1" w:rsidRDefault="00C0187A" w:rsidP="00C0187A"/>
    <w:p w:rsidR="00C0187A" w:rsidRDefault="00C0187A">
      <w:pPr>
        <w:pStyle w:val="TOC1"/>
        <w:rPr>
          <w:rFonts w:asciiTheme="minorHAnsi" w:eastAsiaTheme="minorEastAsia" w:hAnsiTheme="minorHAnsi" w:cstheme="minorBidi"/>
          <w:b w:val="0"/>
          <w:caps w:val="0"/>
          <w:noProof/>
          <w:sz w:val="24"/>
          <w:szCs w:val="24"/>
          <w:lang w:eastAsia="en-US" w:bidi="ar-SA"/>
        </w:rPr>
      </w:pPr>
      <w:r>
        <w:fldChar w:fldCharType="begin"/>
      </w:r>
      <w:r>
        <w:instrText xml:space="preserve"> TOC \o "1-3" \h \z \u </w:instrText>
      </w:r>
      <w:r>
        <w:fldChar w:fldCharType="separate"/>
      </w:r>
      <w:r>
        <w:rPr>
          <w:noProof/>
        </w:rPr>
        <w:t>Sissejuhatus</w:t>
      </w:r>
      <w:r>
        <w:rPr>
          <w:noProof/>
        </w:rPr>
        <w:tab/>
      </w:r>
      <w:r>
        <w:rPr>
          <w:noProof/>
        </w:rPr>
        <w:fldChar w:fldCharType="begin"/>
      </w:r>
      <w:r>
        <w:rPr>
          <w:noProof/>
        </w:rPr>
        <w:instrText xml:space="preserve"> PAGEREF _Toc279922719 \h </w:instrText>
      </w:r>
      <w:r>
        <w:rPr>
          <w:noProof/>
        </w:rPr>
      </w:r>
      <w:r>
        <w:rPr>
          <w:noProof/>
        </w:rPr>
        <w:fldChar w:fldCharType="separate"/>
      </w:r>
      <w:r>
        <w:rPr>
          <w:noProof/>
        </w:rPr>
        <w:t>3</w:t>
      </w:r>
      <w:r>
        <w:rPr>
          <w:noProof/>
        </w:rPr>
        <w:fldChar w:fldCharType="end"/>
      </w:r>
    </w:p>
    <w:p w:rsidR="00C0187A" w:rsidRDefault="00C0187A">
      <w:pPr>
        <w:pStyle w:val="TOC2"/>
        <w:tabs>
          <w:tab w:val="right" w:leader="dot" w:pos="9628"/>
        </w:tabs>
        <w:rPr>
          <w:rFonts w:asciiTheme="minorHAnsi" w:eastAsiaTheme="minorEastAsia" w:hAnsiTheme="minorHAnsi" w:cstheme="minorBidi"/>
          <w:smallCaps w:val="0"/>
          <w:noProof/>
          <w:sz w:val="24"/>
          <w:szCs w:val="24"/>
          <w:lang w:eastAsia="en-US" w:bidi="ar-SA"/>
        </w:rPr>
      </w:pPr>
      <w:r>
        <w:rPr>
          <w:noProof/>
        </w:rPr>
        <w:t>Sümboolika</w:t>
      </w:r>
      <w:r>
        <w:rPr>
          <w:noProof/>
        </w:rPr>
        <w:tab/>
      </w:r>
      <w:r>
        <w:rPr>
          <w:noProof/>
        </w:rPr>
        <w:fldChar w:fldCharType="begin"/>
      </w:r>
      <w:r>
        <w:rPr>
          <w:noProof/>
        </w:rPr>
        <w:instrText xml:space="preserve"> PAGEREF _Toc279922720 \h </w:instrText>
      </w:r>
      <w:r>
        <w:rPr>
          <w:noProof/>
        </w:rPr>
      </w:r>
      <w:r>
        <w:rPr>
          <w:noProof/>
        </w:rPr>
        <w:fldChar w:fldCharType="separate"/>
      </w:r>
      <w:r>
        <w:rPr>
          <w:noProof/>
        </w:rPr>
        <w:t>4</w:t>
      </w:r>
      <w:r>
        <w:rPr>
          <w:noProof/>
        </w:rPr>
        <w:fldChar w:fldCharType="end"/>
      </w:r>
    </w:p>
    <w:p w:rsidR="00C0187A" w:rsidRDefault="00C0187A">
      <w:pPr>
        <w:pStyle w:val="TOC2"/>
        <w:tabs>
          <w:tab w:val="right" w:leader="dot" w:pos="9628"/>
        </w:tabs>
        <w:rPr>
          <w:rFonts w:asciiTheme="minorHAnsi" w:eastAsiaTheme="minorEastAsia" w:hAnsiTheme="minorHAnsi" w:cstheme="minorBidi"/>
          <w:smallCaps w:val="0"/>
          <w:noProof/>
          <w:sz w:val="24"/>
          <w:szCs w:val="24"/>
          <w:lang w:eastAsia="en-US" w:bidi="ar-SA"/>
        </w:rPr>
      </w:pPr>
      <w:r>
        <w:rPr>
          <w:noProof/>
        </w:rPr>
        <w:t>TERAKE ja ilmaveski metafoorid</w:t>
      </w:r>
      <w:r>
        <w:rPr>
          <w:noProof/>
        </w:rPr>
        <w:tab/>
      </w:r>
      <w:r>
        <w:rPr>
          <w:noProof/>
        </w:rPr>
        <w:fldChar w:fldCharType="begin"/>
      </w:r>
      <w:r>
        <w:rPr>
          <w:noProof/>
        </w:rPr>
        <w:instrText xml:space="preserve"> PAGEREF _Toc279922721 \h </w:instrText>
      </w:r>
      <w:r>
        <w:rPr>
          <w:noProof/>
        </w:rPr>
      </w:r>
      <w:r>
        <w:rPr>
          <w:noProof/>
        </w:rPr>
        <w:fldChar w:fldCharType="separate"/>
      </w:r>
      <w:r>
        <w:rPr>
          <w:noProof/>
        </w:rPr>
        <w:t>5</w:t>
      </w:r>
      <w:r>
        <w:rPr>
          <w:noProof/>
        </w:rPr>
        <w:fldChar w:fldCharType="end"/>
      </w:r>
    </w:p>
    <w:p w:rsidR="00C0187A" w:rsidRDefault="00C0187A">
      <w:pPr>
        <w:pStyle w:val="TOC2"/>
        <w:tabs>
          <w:tab w:val="right" w:leader="dot" w:pos="9628"/>
        </w:tabs>
        <w:rPr>
          <w:rFonts w:asciiTheme="minorHAnsi" w:eastAsiaTheme="minorEastAsia" w:hAnsiTheme="minorHAnsi" w:cstheme="minorBidi"/>
          <w:smallCaps w:val="0"/>
          <w:noProof/>
          <w:sz w:val="24"/>
          <w:szCs w:val="24"/>
          <w:lang w:eastAsia="en-US" w:bidi="ar-SA"/>
        </w:rPr>
      </w:pPr>
      <w:r>
        <w:rPr>
          <w:noProof/>
        </w:rPr>
        <w:t>Lasteaia eripära</w:t>
      </w:r>
      <w:r>
        <w:rPr>
          <w:noProof/>
        </w:rPr>
        <w:tab/>
      </w:r>
      <w:r>
        <w:rPr>
          <w:noProof/>
        </w:rPr>
        <w:fldChar w:fldCharType="begin"/>
      </w:r>
      <w:r>
        <w:rPr>
          <w:noProof/>
        </w:rPr>
        <w:instrText xml:space="preserve"> PAGEREF _Toc279922722 \h </w:instrText>
      </w:r>
      <w:r>
        <w:rPr>
          <w:noProof/>
        </w:rPr>
      </w:r>
      <w:r>
        <w:rPr>
          <w:noProof/>
        </w:rPr>
        <w:fldChar w:fldCharType="separate"/>
      </w:r>
      <w:r>
        <w:rPr>
          <w:noProof/>
        </w:rPr>
        <w:t>5</w:t>
      </w:r>
      <w:r>
        <w:rPr>
          <w:noProof/>
        </w:rPr>
        <w:fldChar w:fldCharType="end"/>
      </w:r>
    </w:p>
    <w:p w:rsidR="00C0187A" w:rsidRDefault="00C0187A">
      <w:pPr>
        <w:pStyle w:val="TOC1"/>
        <w:rPr>
          <w:rFonts w:asciiTheme="minorHAnsi" w:eastAsiaTheme="minorEastAsia" w:hAnsiTheme="minorHAnsi" w:cstheme="minorBidi"/>
          <w:b w:val="0"/>
          <w:caps w:val="0"/>
          <w:noProof/>
          <w:sz w:val="24"/>
          <w:szCs w:val="24"/>
          <w:lang w:eastAsia="en-US" w:bidi="ar-SA"/>
        </w:rPr>
      </w:pPr>
      <w:r>
        <w:rPr>
          <w:noProof/>
        </w:rPr>
        <w:t>TERAKE töötajaskond</w:t>
      </w:r>
      <w:r>
        <w:rPr>
          <w:noProof/>
        </w:rPr>
        <w:tab/>
      </w:r>
      <w:r>
        <w:rPr>
          <w:noProof/>
        </w:rPr>
        <w:fldChar w:fldCharType="begin"/>
      </w:r>
      <w:r>
        <w:rPr>
          <w:noProof/>
        </w:rPr>
        <w:instrText xml:space="preserve"> PAGEREF _Toc279922723 \h </w:instrText>
      </w:r>
      <w:r>
        <w:rPr>
          <w:noProof/>
        </w:rPr>
      </w:r>
      <w:r>
        <w:rPr>
          <w:noProof/>
        </w:rPr>
        <w:fldChar w:fldCharType="separate"/>
      </w:r>
      <w:r>
        <w:rPr>
          <w:noProof/>
        </w:rPr>
        <w:t>7</w:t>
      </w:r>
      <w:r>
        <w:rPr>
          <w:noProof/>
        </w:rPr>
        <w:fldChar w:fldCharType="end"/>
      </w:r>
    </w:p>
    <w:p w:rsidR="00C0187A" w:rsidRDefault="00C0187A">
      <w:pPr>
        <w:pStyle w:val="TOC1"/>
        <w:rPr>
          <w:rFonts w:asciiTheme="minorHAnsi" w:eastAsiaTheme="minorEastAsia" w:hAnsiTheme="minorHAnsi" w:cstheme="minorBidi"/>
          <w:b w:val="0"/>
          <w:caps w:val="0"/>
          <w:noProof/>
          <w:sz w:val="24"/>
          <w:szCs w:val="24"/>
          <w:lang w:eastAsia="en-US" w:bidi="ar-SA"/>
        </w:rPr>
      </w:pPr>
      <w:r>
        <w:rPr>
          <w:noProof/>
        </w:rPr>
        <w:t>Lasteaia koostöörühmad</w:t>
      </w:r>
      <w:r>
        <w:rPr>
          <w:noProof/>
        </w:rPr>
        <w:tab/>
      </w:r>
      <w:r>
        <w:rPr>
          <w:noProof/>
        </w:rPr>
        <w:fldChar w:fldCharType="begin"/>
      </w:r>
      <w:r>
        <w:rPr>
          <w:noProof/>
        </w:rPr>
        <w:instrText xml:space="preserve"> PAGEREF _Toc279922724 \h </w:instrText>
      </w:r>
      <w:r>
        <w:rPr>
          <w:noProof/>
        </w:rPr>
      </w:r>
      <w:r>
        <w:rPr>
          <w:noProof/>
        </w:rPr>
        <w:fldChar w:fldCharType="separate"/>
      </w:r>
      <w:r>
        <w:rPr>
          <w:noProof/>
        </w:rPr>
        <w:t>7</w:t>
      </w:r>
      <w:r>
        <w:rPr>
          <w:noProof/>
        </w:rPr>
        <w:fldChar w:fldCharType="end"/>
      </w:r>
    </w:p>
    <w:p w:rsidR="00C0187A" w:rsidRDefault="00C0187A">
      <w:pPr>
        <w:pStyle w:val="TOC1"/>
        <w:rPr>
          <w:rFonts w:asciiTheme="minorHAnsi" w:eastAsiaTheme="minorEastAsia" w:hAnsiTheme="minorHAnsi" w:cstheme="minorBidi"/>
          <w:b w:val="0"/>
          <w:caps w:val="0"/>
          <w:noProof/>
          <w:sz w:val="24"/>
          <w:szCs w:val="24"/>
          <w:lang w:eastAsia="en-US" w:bidi="ar-SA"/>
        </w:rPr>
      </w:pPr>
      <w:r>
        <w:rPr>
          <w:noProof/>
        </w:rPr>
        <w:t>Õppe- ja kasvatustegevuse eesmärgid</w:t>
      </w:r>
      <w:r>
        <w:rPr>
          <w:noProof/>
        </w:rPr>
        <w:tab/>
      </w:r>
      <w:r>
        <w:rPr>
          <w:noProof/>
        </w:rPr>
        <w:fldChar w:fldCharType="begin"/>
      </w:r>
      <w:r>
        <w:rPr>
          <w:noProof/>
        </w:rPr>
        <w:instrText xml:space="preserve"> PAGEREF _Toc279922725 \h </w:instrText>
      </w:r>
      <w:r>
        <w:rPr>
          <w:noProof/>
        </w:rPr>
      </w:r>
      <w:r>
        <w:rPr>
          <w:noProof/>
        </w:rPr>
        <w:fldChar w:fldCharType="separate"/>
      </w:r>
      <w:r>
        <w:rPr>
          <w:noProof/>
        </w:rPr>
        <w:t>8</w:t>
      </w:r>
      <w:r>
        <w:rPr>
          <w:noProof/>
        </w:rPr>
        <w:fldChar w:fldCharType="end"/>
      </w:r>
    </w:p>
    <w:p w:rsidR="00C0187A" w:rsidRDefault="00C0187A">
      <w:pPr>
        <w:pStyle w:val="TOC1"/>
        <w:rPr>
          <w:rFonts w:asciiTheme="minorHAnsi" w:eastAsiaTheme="minorEastAsia" w:hAnsiTheme="minorHAnsi" w:cstheme="minorBidi"/>
          <w:b w:val="0"/>
          <w:caps w:val="0"/>
          <w:noProof/>
          <w:sz w:val="24"/>
          <w:szCs w:val="24"/>
          <w:lang w:eastAsia="en-US" w:bidi="ar-SA"/>
        </w:rPr>
      </w:pPr>
      <w:r>
        <w:rPr>
          <w:noProof/>
        </w:rPr>
        <w:t>Õppe- ja kasvatustegevuse põhimõtted</w:t>
      </w:r>
      <w:r>
        <w:rPr>
          <w:noProof/>
        </w:rPr>
        <w:tab/>
      </w:r>
      <w:r>
        <w:rPr>
          <w:noProof/>
        </w:rPr>
        <w:fldChar w:fldCharType="begin"/>
      </w:r>
      <w:r>
        <w:rPr>
          <w:noProof/>
        </w:rPr>
        <w:instrText xml:space="preserve"> PAGEREF _Toc279922726 \h </w:instrText>
      </w:r>
      <w:r>
        <w:rPr>
          <w:noProof/>
        </w:rPr>
      </w:r>
      <w:r>
        <w:rPr>
          <w:noProof/>
        </w:rPr>
        <w:fldChar w:fldCharType="separate"/>
      </w:r>
      <w:r>
        <w:rPr>
          <w:noProof/>
        </w:rPr>
        <w:t>8</w:t>
      </w:r>
      <w:r>
        <w:rPr>
          <w:noProof/>
        </w:rPr>
        <w:fldChar w:fldCharType="end"/>
      </w:r>
    </w:p>
    <w:p w:rsidR="00C0187A" w:rsidRDefault="00C0187A">
      <w:pPr>
        <w:pStyle w:val="TOC1"/>
        <w:rPr>
          <w:rFonts w:asciiTheme="minorHAnsi" w:eastAsiaTheme="minorEastAsia" w:hAnsiTheme="minorHAnsi" w:cstheme="minorBidi"/>
          <w:b w:val="0"/>
          <w:caps w:val="0"/>
          <w:noProof/>
          <w:sz w:val="24"/>
          <w:szCs w:val="24"/>
          <w:lang w:eastAsia="en-US" w:bidi="ar-SA"/>
        </w:rPr>
      </w:pPr>
      <w:r>
        <w:rPr>
          <w:noProof/>
        </w:rPr>
        <w:t>Jätkusuutlik rahastamine</w:t>
      </w:r>
      <w:r>
        <w:rPr>
          <w:noProof/>
        </w:rPr>
        <w:tab/>
      </w:r>
      <w:r>
        <w:rPr>
          <w:noProof/>
        </w:rPr>
        <w:fldChar w:fldCharType="begin"/>
      </w:r>
      <w:r>
        <w:rPr>
          <w:noProof/>
        </w:rPr>
        <w:instrText xml:space="preserve"> PAGEREF _Toc279922727 \h </w:instrText>
      </w:r>
      <w:r>
        <w:rPr>
          <w:noProof/>
        </w:rPr>
      </w:r>
      <w:r>
        <w:rPr>
          <w:noProof/>
        </w:rPr>
        <w:fldChar w:fldCharType="separate"/>
      </w:r>
      <w:r>
        <w:rPr>
          <w:noProof/>
        </w:rPr>
        <w:t>9</w:t>
      </w:r>
      <w:r>
        <w:rPr>
          <w:noProof/>
        </w:rPr>
        <w:fldChar w:fldCharType="end"/>
      </w:r>
    </w:p>
    <w:p w:rsidR="00C0187A" w:rsidRDefault="00C0187A">
      <w:pPr>
        <w:pStyle w:val="TOC1"/>
        <w:rPr>
          <w:rFonts w:asciiTheme="minorHAnsi" w:eastAsiaTheme="minorEastAsia" w:hAnsiTheme="minorHAnsi" w:cstheme="minorBidi"/>
          <w:b w:val="0"/>
          <w:caps w:val="0"/>
          <w:noProof/>
          <w:sz w:val="24"/>
          <w:szCs w:val="24"/>
          <w:lang w:eastAsia="en-US" w:bidi="ar-SA"/>
        </w:rPr>
      </w:pPr>
      <w:r>
        <w:rPr>
          <w:noProof/>
        </w:rPr>
        <w:t>Arengukava täitmise hindamine ja uuendamine</w:t>
      </w:r>
      <w:r>
        <w:rPr>
          <w:noProof/>
        </w:rPr>
        <w:tab/>
      </w:r>
      <w:r>
        <w:rPr>
          <w:noProof/>
        </w:rPr>
        <w:fldChar w:fldCharType="begin"/>
      </w:r>
      <w:r>
        <w:rPr>
          <w:noProof/>
        </w:rPr>
        <w:instrText xml:space="preserve"> PAGEREF _Toc279922728 \h </w:instrText>
      </w:r>
      <w:r>
        <w:rPr>
          <w:noProof/>
        </w:rPr>
      </w:r>
      <w:r>
        <w:rPr>
          <w:noProof/>
        </w:rPr>
        <w:fldChar w:fldCharType="separate"/>
      </w:r>
      <w:r>
        <w:rPr>
          <w:noProof/>
        </w:rPr>
        <w:t>9</w:t>
      </w:r>
      <w:r>
        <w:rPr>
          <w:noProof/>
        </w:rPr>
        <w:fldChar w:fldCharType="end"/>
      </w:r>
    </w:p>
    <w:p w:rsidR="00C0187A" w:rsidRDefault="00C0187A">
      <w:pPr>
        <w:pStyle w:val="TOC1"/>
        <w:rPr>
          <w:rFonts w:asciiTheme="minorHAnsi" w:eastAsiaTheme="minorEastAsia" w:hAnsiTheme="minorHAnsi" w:cstheme="minorBidi"/>
          <w:b w:val="0"/>
          <w:caps w:val="0"/>
          <w:noProof/>
          <w:sz w:val="24"/>
          <w:szCs w:val="24"/>
          <w:lang w:eastAsia="en-US" w:bidi="ar-SA"/>
        </w:rPr>
      </w:pPr>
      <w:r>
        <w:rPr>
          <w:noProof/>
        </w:rPr>
        <w:t>Tegevuskava</w:t>
      </w:r>
      <w:r>
        <w:rPr>
          <w:noProof/>
        </w:rPr>
        <w:tab/>
      </w:r>
      <w:r>
        <w:rPr>
          <w:noProof/>
        </w:rPr>
        <w:fldChar w:fldCharType="begin"/>
      </w:r>
      <w:r>
        <w:rPr>
          <w:noProof/>
        </w:rPr>
        <w:instrText xml:space="preserve"> PAGEREF _Toc279922729 \h </w:instrText>
      </w:r>
      <w:r>
        <w:rPr>
          <w:noProof/>
        </w:rPr>
      </w:r>
      <w:r>
        <w:rPr>
          <w:noProof/>
        </w:rPr>
        <w:fldChar w:fldCharType="separate"/>
      </w:r>
      <w:r>
        <w:rPr>
          <w:noProof/>
        </w:rPr>
        <w:t>11</w:t>
      </w:r>
      <w:r>
        <w:rPr>
          <w:noProof/>
        </w:rPr>
        <w:fldChar w:fldCharType="end"/>
      </w:r>
    </w:p>
    <w:p w:rsidR="00C0187A" w:rsidRDefault="00C0187A" w:rsidP="00C0187A">
      <w:r>
        <w:fldChar w:fldCharType="end"/>
      </w:r>
    </w:p>
    <w:p w:rsidR="00C0187A" w:rsidRPr="00E86C06" w:rsidRDefault="00C0187A" w:rsidP="00C0187A">
      <w:pPr>
        <w:rPr>
          <w:lang w:val="et-EE"/>
        </w:rPr>
      </w:pPr>
    </w:p>
    <w:p w:rsidR="00C0187A" w:rsidRPr="00E86C06" w:rsidRDefault="00C0187A" w:rsidP="00C0187A">
      <w:pPr>
        <w:rPr>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E86C06" w:rsidRDefault="00C0187A" w:rsidP="00C0187A">
      <w:pPr>
        <w:autoSpaceDE w:val="0"/>
        <w:rPr>
          <w:rFonts w:eastAsia="TimesNewRomanPSMT" w:cs="TimesNewRomanPSMT"/>
          <w:szCs w:val="24"/>
          <w:lang w:val="et-EE"/>
        </w:rPr>
      </w:pPr>
    </w:p>
    <w:p w:rsidR="00C0187A" w:rsidRPr="009221F9" w:rsidRDefault="00C0187A" w:rsidP="00C0187A">
      <w:pPr>
        <w:autoSpaceDE w:val="0"/>
        <w:rPr>
          <w:rFonts w:eastAsia="TimesNewRomanPSMT" w:cs="TimesNewRomanPSMT"/>
          <w:szCs w:val="24"/>
          <w:lang w:val="et-EE"/>
        </w:rPr>
      </w:pPr>
    </w:p>
    <w:p w:rsidR="00C0187A" w:rsidRPr="00E86C06" w:rsidRDefault="00C0187A" w:rsidP="00C0187A">
      <w:pPr>
        <w:autoSpaceDE w:val="0"/>
        <w:rPr>
          <w:rFonts w:ascii="TimesNewRomanPSMT" w:eastAsia="TimesNewRomanPSMT" w:hAnsi="TimesNewRomanPSMT" w:cs="TimesNewRomanPSMT"/>
          <w:szCs w:val="24"/>
          <w:lang w:val="et-EE"/>
        </w:rPr>
      </w:pPr>
    </w:p>
    <w:p w:rsidR="00C0187A" w:rsidRPr="00676A99" w:rsidRDefault="00C0187A" w:rsidP="00C0187A">
      <w:pPr>
        <w:pStyle w:val="Heading1"/>
      </w:pPr>
      <w:bookmarkStart w:id="0" w:name="_Toc206563954"/>
      <w:bookmarkStart w:id="1" w:name="_Toc206563986"/>
      <w:bookmarkStart w:id="2" w:name="_Toc276802326"/>
      <w:bookmarkStart w:id="3" w:name="_Toc279922719"/>
      <w:r w:rsidRPr="00676A99">
        <w:t>Sissejuhatus</w:t>
      </w:r>
      <w:bookmarkEnd w:id="0"/>
      <w:bookmarkEnd w:id="1"/>
      <w:bookmarkEnd w:id="2"/>
      <w:bookmarkEnd w:id="3"/>
      <w:r w:rsidRPr="00676A99">
        <w:t xml:space="preserve"> </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Eralasteaed Terake (edaspidi Lasteaed) arengukava on dokument, mis määrab lasteaia töö põhisuunad ja tegevuskava lähemaks viieks aastaks ning arengukava uuendamise korra.</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Lasteaia arengukava lähtub lasteaia põhikirjast,  kehtivast seadusandlusest ning MTÜ Tartu Erahariduse Edendamise Seltsi  arengukavast.</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p>
    <w:p w:rsidR="00C0187A" w:rsidRPr="00E86C06" w:rsidRDefault="00C0187A" w:rsidP="00C0187A">
      <w:pPr>
        <w:autoSpaceDE w:val="0"/>
        <w:spacing w:line="460" w:lineRule="atLeast"/>
        <w:jc w:val="both"/>
        <w:rPr>
          <w:rFonts w:eastAsia="TimesNewRomanPSMT" w:cs="TimesNewRomanPSMT"/>
          <w:szCs w:val="24"/>
          <w:lang w:val="et-EE"/>
        </w:rPr>
      </w:pPr>
      <w:r w:rsidRPr="00E86C06">
        <w:rPr>
          <w:rFonts w:ascii="TimesNewRomanPSMT" w:eastAsia="TimesNewRomanPSMT" w:hAnsi="TimesNewRomanPSMT" w:cs="TimesNewRomanPSMT"/>
          <w:szCs w:val="24"/>
          <w:lang w:val="et-EE"/>
        </w:rPr>
        <w:t>Lasteaed Terake avati 16. oktoobril 200</w:t>
      </w:r>
      <w:r>
        <w:rPr>
          <w:rFonts w:eastAsia="TimesNewRomanPSMT" w:cs="TimesNewRomanPSMT"/>
          <w:szCs w:val="24"/>
          <w:lang w:val="et-EE"/>
        </w:rPr>
        <w:t>9.</w:t>
      </w:r>
      <w:r w:rsidRPr="00E86C06">
        <w:rPr>
          <w:rFonts w:ascii="TimesNewRomanPSMT" w:eastAsia="TimesNewRomanPSMT" w:hAnsi="TimesNewRomanPSMT" w:cs="TimesNewRomanPSMT"/>
          <w:szCs w:val="24"/>
          <w:lang w:val="et-EE"/>
        </w:rPr>
        <w:t xml:space="preserve"> aastal, 4 rühmalise lasteaiana</w:t>
      </w:r>
      <w:r w:rsidRPr="00E86C06">
        <w:rPr>
          <w:rFonts w:eastAsia="TimesNewRomanPSMT" w:cs="TimesNewRomanPSMT"/>
          <w:szCs w:val="24"/>
          <w:lang w:val="et-EE"/>
        </w:rPr>
        <w:t>, 72 lapsele.</w:t>
      </w:r>
      <w:r>
        <w:rPr>
          <w:rFonts w:eastAsia="TimesNewRomanPSMT" w:cs="TimesNewRomanPSMT"/>
          <w:szCs w:val="24"/>
          <w:lang w:val="et-EE"/>
        </w:rPr>
        <w:t xml:space="preserve"> Sellele eelnes aasta töötamist lastehoiuna.</w:t>
      </w:r>
      <w:r w:rsidRPr="00E86C06">
        <w:rPr>
          <w:rFonts w:eastAsia="TimesNewRomanPSMT" w:cs="TimesNewRomanPSMT"/>
          <w:szCs w:val="24"/>
          <w:lang w:val="et-EE"/>
        </w:rPr>
        <w:t xml:space="preserve"> 2014. aastast  on lasteaias 110 last ja lasteaed on kuuerühmaline, millest üks on sõimerühm, üks sobitusrühm ja neli liitrühma.</w:t>
      </w:r>
      <w:r>
        <w:rPr>
          <w:rFonts w:eastAsia="TimesNewRomanPSMT" w:cs="TimesNewRomanPSMT"/>
          <w:szCs w:val="24"/>
          <w:lang w:val="et-EE"/>
        </w:rPr>
        <w:t xml:space="preserve"> Ühes rühmas toimub õppe- ja kasvatustöö inglise keeles. </w:t>
      </w:r>
    </w:p>
    <w:p w:rsidR="00C0187A" w:rsidRPr="00743D61" w:rsidRDefault="00C0187A" w:rsidP="00C0187A">
      <w:pPr>
        <w:autoSpaceDE w:val="0"/>
        <w:spacing w:line="460" w:lineRule="atLeast"/>
        <w:jc w:val="both"/>
        <w:rPr>
          <w:rFonts w:eastAsia="TimesNewRomanPSMT" w:cs="TimesNewRomanPSMT"/>
          <w:szCs w:val="24"/>
          <w:lang w:val="et-EE"/>
        </w:rPr>
      </w:pPr>
      <w:r w:rsidRPr="00E86C06">
        <w:rPr>
          <w:rFonts w:ascii="TimesNewRomanPSMT" w:eastAsia="TimesNewRomanPSMT" w:hAnsi="TimesNewRomanPSMT" w:cs="TimesNewRomanPSMT"/>
          <w:szCs w:val="24"/>
          <w:lang w:val="et-EE"/>
        </w:rPr>
        <w:t>Lasteaed Terake asub  Tartu kesklinna piirkonnas, aadressil Tartu Tähe 4, ühes hoones Tartu Erakooliga ning huvikooliga Huvitera.</w:t>
      </w:r>
      <w:r w:rsidR="009221F9">
        <w:rPr>
          <w:rFonts w:eastAsia="TimesNewRomanPSMT" w:cs="TimesNewRomanPSMT"/>
          <w:szCs w:val="24"/>
          <w:lang w:val="et-EE"/>
        </w:rPr>
        <w:tab/>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p>
    <w:p w:rsidR="00C0187A" w:rsidRPr="009221F9" w:rsidRDefault="00C0187A" w:rsidP="00C0187A">
      <w:pPr>
        <w:autoSpaceDE w:val="0"/>
        <w:spacing w:line="460" w:lineRule="atLeast"/>
        <w:jc w:val="both"/>
        <w:rPr>
          <w:rFonts w:eastAsia="TimesNewRomanPSMT" w:cs="TimesNewRomanPSMT"/>
          <w:b/>
          <w:bCs/>
          <w:szCs w:val="24"/>
          <w:lang w:val="et-EE"/>
        </w:rPr>
      </w:pPr>
      <w:r w:rsidRPr="00E86C06">
        <w:rPr>
          <w:rFonts w:ascii="TimesNewRomanPSMT" w:eastAsia="TimesNewRomanPSMT" w:hAnsi="TimesNewRomanPSMT" w:cs="TimesNewRomanPSMT"/>
          <w:b/>
          <w:bCs/>
          <w:szCs w:val="24"/>
          <w:lang w:val="et-EE"/>
        </w:rPr>
        <w:t xml:space="preserve">Lasteaia kontaktandmed: </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 xml:space="preserve"> Tähe 4</w:t>
      </w:r>
      <w:r>
        <w:rPr>
          <w:rFonts w:ascii="TimesNewRomanPSMT" w:eastAsia="TimesNewRomanPSMT" w:hAnsi="TimesNewRomanPSMT" w:cs="TimesNewRomanPSMT"/>
          <w:szCs w:val="24"/>
          <w:lang w:val="et-EE"/>
        </w:rPr>
        <w:t xml:space="preserve">, </w:t>
      </w:r>
      <w:r w:rsidRPr="00E86C06">
        <w:rPr>
          <w:rFonts w:ascii="TimesNewRomanPSMT" w:eastAsia="TimesNewRomanPSMT" w:hAnsi="TimesNewRomanPSMT" w:cs="TimesNewRomanPSMT"/>
          <w:szCs w:val="24"/>
          <w:lang w:val="et-EE"/>
        </w:rPr>
        <w:t xml:space="preserve">Tartu  51010 </w:t>
      </w:r>
    </w:p>
    <w:p w:rsidR="00C0187A" w:rsidRDefault="00C0187A" w:rsidP="00C0187A">
      <w:pPr>
        <w:autoSpaceDE w:val="0"/>
        <w:spacing w:line="460" w:lineRule="atLeast"/>
        <w:jc w:val="both"/>
        <w:rPr>
          <w:rFonts w:eastAsia="TimesNewRomanPSMT" w:cs="TimesNewRomanPSMT"/>
          <w:szCs w:val="24"/>
          <w:lang w:val="et-EE"/>
        </w:rPr>
      </w:pPr>
      <w:r w:rsidRPr="00E86C06">
        <w:rPr>
          <w:rFonts w:ascii="TimesNewRomanPSMT" w:eastAsia="TimesNewRomanPSMT" w:hAnsi="TimesNewRomanPSMT" w:cs="TimesNewRomanPSMT"/>
          <w:szCs w:val="24"/>
          <w:lang w:val="et-EE"/>
        </w:rPr>
        <w:t xml:space="preserve"> </w:t>
      </w:r>
      <w:hyperlink r:id="rId5" w:history="1">
        <w:r w:rsidRPr="006E0D09">
          <w:rPr>
            <w:rStyle w:val="Hyperlink"/>
            <w:rFonts w:ascii="TimesNewRomanPSMT" w:eastAsia="TimesNewRomanPSMT" w:hAnsi="TimesNewRomanPSMT" w:cs="TimesNewRomanPSMT"/>
            <w:szCs w:val="24"/>
            <w:lang w:val="et-EE"/>
          </w:rPr>
          <w:t>www.terake.tartu.ee</w:t>
        </w:r>
      </w:hyperlink>
    </w:p>
    <w:p w:rsidR="00C0187A" w:rsidRPr="00C84AAC" w:rsidRDefault="00C0187A" w:rsidP="00C0187A">
      <w:pPr>
        <w:autoSpaceDE w:val="0"/>
        <w:spacing w:line="460" w:lineRule="atLeast"/>
        <w:jc w:val="both"/>
        <w:rPr>
          <w:rFonts w:eastAsia="TimesNewRomanPSMT" w:cs="TimesNewRomanPSMT"/>
          <w:szCs w:val="24"/>
          <w:lang w:val="et-EE"/>
        </w:rPr>
      </w:pPr>
    </w:p>
    <w:p w:rsidR="00C0187A" w:rsidRPr="009221F9" w:rsidRDefault="00C0187A" w:rsidP="00C0187A">
      <w:pPr>
        <w:autoSpaceDE w:val="0"/>
        <w:spacing w:line="460" w:lineRule="atLeast"/>
        <w:jc w:val="both"/>
        <w:rPr>
          <w:rFonts w:cs="Arial"/>
          <w:b/>
          <w:sz w:val="28"/>
        </w:rPr>
      </w:pPr>
      <w:proofErr w:type="spellStart"/>
      <w:r w:rsidRPr="009221F9">
        <w:rPr>
          <w:rFonts w:cs="Arial"/>
          <w:b/>
          <w:sz w:val="28"/>
        </w:rPr>
        <w:t>Erlasteaed</w:t>
      </w:r>
      <w:proofErr w:type="spellEnd"/>
      <w:r w:rsidRPr="009221F9">
        <w:rPr>
          <w:rFonts w:cs="Arial"/>
          <w:b/>
          <w:sz w:val="28"/>
        </w:rPr>
        <w:t xml:space="preserve"> </w:t>
      </w:r>
      <w:proofErr w:type="spellStart"/>
      <w:r w:rsidRPr="009221F9">
        <w:rPr>
          <w:rFonts w:cs="Arial"/>
          <w:b/>
          <w:sz w:val="28"/>
        </w:rPr>
        <w:t>Terake</w:t>
      </w:r>
      <w:proofErr w:type="spellEnd"/>
      <w:r w:rsidRPr="009221F9">
        <w:rPr>
          <w:rFonts w:cs="Arial"/>
          <w:b/>
          <w:sz w:val="28"/>
        </w:rPr>
        <w:t xml:space="preserve"> </w:t>
      </w:r>
      <w:proofErr w:type="spellStart"/>
      <w:r w:rsidRPr="009221F9">
        <w:rPr>
          <w:rFonts w:cs="Arial"/>
          <w:b/>
          <w:sz w:val="28"/>
        </w:rPr>
        <w:t>TEHESe</w:t>
      </w:r>
      <w:proofErr w:type="spellEnd"/>
      <w:r w:rsidRPr="009221F9">
        <w:rPr>
          <w:rFonts w:cs="Arial"/>
          <w:b/>
          <w:sz w:val="28"/>
        </w:rPr>
        <w:t xml:space="preserve"> </w:t>
      </w:r>
      <w:proofErr w:type="spellStart"/>
      <w:r w:rsidRPr="009221F9">
        <w:rPr>
          <w:rFonts w:cs="Arial"/>
          <w:b/>
          <w:sz w:val="28"/>
        </w:rPr>
        <w:t>õppimiskeskkonna</w:t>
      </w:r>
      <w:proofErr w:type="spellEnd"/>
      <w:r w:rsidRPr="009221F9">
        <w:rPr>
          <w:rFonts w:cs="Arial"/>
          <w:b/>
          <w:sz w:val="28"/>
        </w:rPr>
        <w:t xml:space="preserve"> </w:t>
      </w:r>
      <w:proofErr w:type="spellStart"/>
      <w:r w:rsidRPr="009221F9">
        <w:rPr>
          <w:rFonts w:cs="Arial"/>
          <w:b/>
          <w:sz w:val="28"/>
        </w:rPr>
        <w:t>osana</w:t>
      </w:r>
      <w:proofErr w:type="spellEnd"/>
      <w:r w:rsidRPr="009221F9">
        <w:rPr>
          <w:rFonts w:cs="Arial"/>
          <w:b/>
          <w:sz w:val="28"/>
        </w:rPr>
        <w:t xml:space="preserve"> </w:t>
      </w:r>
    </w:p>
    <w:p w:rsidR="00C0187A" w:rsidRPr="009221F9" w:rsidRDefault="00C0187A" w:rsidP="00C0187A">
      <w:pPr>
        <w:autoSpaceDE w:val="0"/>
        <w:spacing w:line="460" w:lineRule="atLeast"/>
        <w:jc w:val="both"/>
        <w:rPr>
          <w:rFonts w:cs="Arial"/>
          <w:b/>
        </w:rPr>
      </w:pP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rial"/>
        </w:rPr>
      </w:pPr>
      <w:r w:rsidRPr="009221F9">
        <w:rPr>
          <w:rFonts w:cs="Arial"/>
        </w:rPr>
        <w:t xml:space="preserve">Tartu </w:t>
      </w:r>
      <w:proofErr w:type="spellStart"/>
      <w:r w:rsidRPr="009221F9">
        <w:rPr>
          <w:rFonts w:cs="Arial"/>
        </w:rPr>
        <w:t>Eralasteaed</w:t>
      </w:r>
      <w:proofErr w:type="spellEnd"/>
      <w:r w:rsidRPr="009221F9">
        <w:rPr>
          <w:rFonts w:cs="Arial"/>
        </w:rPr>
        <w:t xml:space="preserve"> </w:t>
      </w:r>
      <w:proofErr w:type="spellStart"/>
      <w:r w:rsidRPr="009221F9">
        <w:rPr>
          <w:rFonts w:cs="Arial"/>
        </w:rPr>
        <w:t>Terake</w:t>
      </w:r>
      <w:proofErr w:type="spellEnd"/>
      <w:r w:rsidRPr="009221F9">
        <w:rPr>
          <w:rFonts w:cs="Arial"/>
        </w:rPr>
        <w:t xml:space="preserve"> </w:t>
      </w:r>
      <w:r w:rsidRPr="009221F9">
        <w:rPr>
          <w:rFonts w:cs="Arial"/>
          <w:lang w:val="cs-CZ"/>
        </w:rPr>
        <w:t>moodustab</w:t>
      </w:r>
      <w:r w:rsidRPr="009221F9">
        <w:rPr>
          <w:rFonts w:cs="Arial"/>
        </w:rPr>
        <w:t xml:space="preserve"> </w:t>
      </w:r>
      <w:proofErr w:type="spellStart"/>
      <w:r w:rsidRPr="009221F9">
        <w:rPr>
          <w:rFonts w:cs="Arial"/>
        </w:rPr>
        <w:t>koos</w:t>
      </w:r>
      <w:proofErr w:type="spellEnd"/>
      <w:r w:rsidRPr="009221F9">
        <w:rPr>
          <w:rFonts w:cs="Arial"/>
        </w:rPr>
        <w:t xml:space="preserve"> Tartu </w:t>
      </w:r>
      <w:proofErr w:type="spellStart"/>
      <w:r w:rsidRPr="009221F9">
        <w:rPr>
          <w:rFonts w:cs="Arial"/>
        </w:rPr>
        <w:t>Erakooliga</w:t>
      </w:r>
      <w:proofErr w:type="spellEnd"/>
      <w:r w:rsidRPr="009221F9">
        <w:rPr>
          <w:rFonts w:cs="Arial"/>
        </w:rPr>
        <w:t xml:space="preserve"> </w:t>
      </w:r>
      <w:proofErr w:type="spellStart"/>
      <w:proofErr w:type="gramStart"/>
      <w:r w:rsidRPr="009221F9">
        <w:rPr>
          <w:rFonts w:cs="Arial"/>
        </w:rPr>
        <w:t>ja</w:t>
      </w:r>
      <w:proofErr w:type="spellEnd"/>
      <w:r w:rsidRPr="009221F9">
        <w:rPr>
          <w:rFonts w:cs="Arial"/>
        </w:rPr>
        <w:t xml:space="preserve">  </w:t>
      </w:r>
      <w:r w:rsidRPr="009221F9">
        <w:rPr>
          <w:rFonts w:cs="Arial"/>
          <w:lang w:val="cs-CZ"/>
        </w:rPr>
        <w:t>huvikooliga</w:t>
      </w:r>
      <w:proofErr w:type="gramEnd"/>
      <w:r w:rsidRPr="009221F9">
        <w:rPr>
          <w:rFonts w:cs="Arial"/>
        </w:rPr>
        <w:t xml:space="preserve"> </w:t>
      </w:r>
      <w:r w:rsidRPr="009221F9">
        <w:rPr>
          <w:rFonts w:cs="Arial"/>
          <w:lang w:val="cs-CZ"/>
        </w:rPr>
        <w:t>HuviTERA</w:t>
      </w:r>
      <w:r w:rsidRPr="009221F9">
        <w:rPr>
          <w:rFonts w:cs="Arial"/>
        </w:rPr>
        <w:t xml:space="preserve"> </w:t>
      </w:r>
      <w:proofErr w:type="spellStart"/>
      <w:r w:rsidRPr="009221F9">
        <w:rPr>
          <w:rFonts w:cs="Arial"/>
        </w:rPr>
        <w:t>ning</w:t>
      </w:r>
      <w:proofErr w:type="spellEnd"/>
      <w:r w:rsidRPr="009221F9">
        <w:rPr>
          <w:rFonts w:cs="Arial"/>
        </w:rPr>
        <w:t xml:space="preserve"> </w:t>
      </w:r>
      <w:proofErr w:type="spellStart"/>
      <w:r w:rsidRPr="009221F9">
        <w:rPr>
          <w:rFonts w:cs="Arial"/>
        </w:rPr>
        <w:t>täiendharidust</w:t>
      </w:r>
      <w:proofErr w:type="spellEnd"/>
      <w:r w:rsidRPr="009221F9">
        <w:rPr>
          <w:rFonts w:cs="Arial"/>
        </w:rPr>
        <w:t xml:space="preserve"> </w:t>
      </w:r>
      <w:proofErr w:type="spellStart"/>
      <w:r w:rsidRPr="009221F9">
        <w:rPr>
          <w:rFonts w:cs="Arial"/>
        </w:rPr>
        <w:t>andva</w:t>
      </w:r>
      <w:proofErr w:type="spellEnd"/>
      <w:r w:rsidRPr="009221F9">
        <w:rPr>
          <w:rFonts w:cs="Arial"/>
        </w:rPr>
        <w:t xml:space="preserve"> </w:t>
      </w:r>
      <w:proofErr w:type="spellStart"/>
      <w:r w:rsidRPr="009221F9">
        <w:rPr>
          <w:rFonts w:cs="Arial"/>
        </w:rPr>
        <w:t>täiskasvanute</w:t>
      </w:r>
      <w:proofErr w:type="spellEnd"/>
      <w:r w:rsidRPr="009221F9">
        <w:rPr>
          <w:rFonts w:cs="Arial"/>
        </w:rPr>
        <w:t xml:space="preserve"> </w:t>
      </w:r>
      <w:proofErr w:type="spellStart"/>
      <w:r w:rsidRPr="009221F9">
        <w:rPr>
          <w:rFonts w:cs="Arial"/>
        </w:rPr>
        <w:t>koolituskeskusega</w:t>
      </w:r>
      <w:proofErr w:type="spellEnd"/>
      <w:r w:rsidRPr="009221F9">
        <w:rPr>
          <w:rFonts w:cs="Arial"/>
        </w:rPr>
        <w:t xml:space="preserve"> </w:t>
      </w:r>
      <w:proofErr w:type="spellStart"/>
      <w:r w:rsidRPr="009221F9">
        <w:rPr>
          <w:rFonts w:cs="Arial"/>
        </w:rPr>
        <w:t>arengu</w:t>
      </w:r>
      <w:proofErr w:type="spellEnd"/>
      <w:r w:rsidRPr="009221F9">
        <w:rPr>
          <w:rFonts w:cs="Arial"/>
        </w:rPr>
        <w:t xml:space="preserve">-, </w:t>
      </w:r>
      <w:proofErr w:type="spellStart"/>
      <w:r w:rsidRPr="009221F9">
        <w:rPr>
          <w:rFonts w:cs="Arial"/>
        </w:rPr>
        <w:t>õpi</w:t>
      </w:r>
      <w:proofErr w:type="spellEnd"/>
      <w:r w:rsidRPr="009221F9">
        <w:rPr>
          <w:rFonts w:cs="Arial"/>
        </w:rPr>
        <w:t xml:space="preserve">- </w:t>
      </w:r>
      <w:proofErr w:type="spellStart"/>
      <w:r w:rsidRPr="009221F9">
        <w:rPr>
          <w:rFonts w:cs="Arial"/>
        </w:rPr>
        <w:t>ja</w:t>
      </w:r>
      <w:proofErr w:type="spellEnd"/>
      <w:r w:rsidRPr="009221F9">
        <w:rPr>
          <w:rFonts w:cs="Arial"/>
        </w:rPr>
        <w:t xml:space="preserve"> </w:t>
      </w:r>
      <w:r w:rsidRPr="009221F9">
        <w:rPr>
          <w:rFonts w:cs="Arial"/>
          <w:lang w:val="cs-CZ"/>
        </w:rPr>
        <w:t>kasvukeskkonna</w:t>
      </w:r>
      <w:r w:rsidRPr="009221F9">
        <w:rPr>
          <w:rFonts w:cs="Arial"/>
        </w:rPr>
        <w:t xml:space="preserve">, mille </w:t>
      </w:r>
      <w:proofErr w:type="spellStart"/>
      <w:r w:rsidRPr="009221F9">
        <w:rPr>
          <w:rFonts w:cs="Arial"/>
        </w:rPr>
        <w:t>pidajaks</w:t>
      </w:r>
      <w:proofErr w:type="spellEnd"/>
      <w:r w:rsidRPr="009221F9">
        <w:rPr>
          <w:rFonts w:cs="Arial"/>
        </w:rPr>
        <w:t xml:space="preserve"> on MTÜ Tartu </w:t>
      </w:r>
      <w:proofErr w:type="spellStart"/>
      <w:r w:rsidRPr="009221F9">
        <w:rPr>
          <w:rFonts w:cs="Arial"/>
        </w:rPr>
        <w:t>Erahariduse</w:t>
      </w:r>
      <w:proofErr w:type="spellEnd"/>
      <w:r w:rsidRPr="009221F9">
        <w:rPr>
          <w:rFonts w:cs="Arial"/>
        </w:rPr>
        <w:t xml:space="preserve"> </w:t>
      </w:r>
      <w:proofErr w:type="spellStart"/>
      <w:r w:rsidRPr="009221F9">
        <w:rPr>
          <w:rFonts w:cs="Arial"/>
        </w:rPr>
        <w:t>Edendamise</w:t>
      </w:r>
      <w:proofErr w:type="spellEnd"/>
      <w:r w:rsidRPr="009221F9">
        <w:rPr>
          <w:rFonts w:cs="Arial"/>
        </w:rPr>
        <w:t xml:space="preserve"> </w:t>
      </w:r>
      <w:r w:rsidRPr="009221F9">
        <w:rPr>
          <w:rFonts w:cs="Arial"/>
          <w:lang w:val="cs-CZ"/>
        </w:rPr>
        <w:t>Selts (TEHES)</w:t>
      </w:r>
      <w:r w:rsidRPr="009221F9">
        <w:rPr>
          <w:rFonts w:cs="Arial"/>
        </w:rPr>
        <w:t xml:space="preserve">. </w:t>
      </w:r>
      <w:proofErr w:type="spellStart"/>
      <w:r w:rsidRPr="009221F9">
        <w:rPr>
          <w:rFonts w:cs="Arial"/>
        </w:rPr>
        <w:t>TEHESe</w:t>
      </w:r>
      <w:proofErr w:type="spellEnd"/>
      <w:r w:rsidRPr="009221F9">
        <w:rPr>
          <w:rFonts w:cs="Arial"/>
        </w:rPr>
        <w:t xml:space="preserve"> </w:t>
      </w:r>
      <w:proofErr w:type="spellStart"/>
      <w:r w:rsidRPr="009221F9">
        <w:rPr>
          <w:rFonts w:cs="Arial"/>
        </w:rPr>
        <w:t>haridusasutused</w:t>
      </w:r>
      <w:proofErr w:type="spellEnd"/>
      <w:r w:rsidRPr="009221F9">
        <w:rPr>
          <w:rFonts w:cs="Arial"/>
        </w:rPr>
        <w:t xml:space="preserve"> </w:t>
      </w:r>
      <w:proofErr w:type="spellStart"/>
      <w:r w:rsidRPr="009221F9">
        <w:rPr>
          <w:rFonts w:cs="Arial"/>
        </w:rPr>
        <w:t>tegutsevad</w:t>
      </w:r>
      <w:proofErr w:type="spellEnd"/>
      <w:r w:rsidRPr="009221F9">
        <w:rPr>
          <w:rFonts w:cs="Arial"/>
        </w:rPr>
        <w:t xml:space="preserve"> </w:t>
      </w:r>
      <w:proofErr w:type="spellStart"/>
      <w:r w:rsidRPr="009221F9">
        <w:rPr>
          <w:rFonts w:cs="Arial"/>
        </w:rPr>
        <w:t>tihedas</w:t>
      </w:r>
      <w:proofErr w:type="spellEnd"/>
      <w:r w:rsidRPr="009221F9">
        <w:rPr>
          <w:rFonts w:cs="Arial"/>
        </w:rPr>
        <w:t xml:space="preserve"> </w:t>
      </w:r>
      <w:proofErr w:type="spellStart"/>
      <w:r w:rsidRPr="009221F9">
        <w:rPr>
          <w:rFonts w:cs="Arial"/>
        </w:rPr>
        <w:t>koostöös</w:t>
      </w:r>
      <w:proofErr w:type="spellEnd"/>
      <w:r w:rsidRPr="009221F9">
        <w:rPr>
          <w:rFonts w:cs="Arial"/>
        </w:rPr>
        <w:t xml:space="preserve"> </w:t>
      </w:r>
      <w:proofErr w:type="spellStart"/>
      <w:r w:rsidRPr="009221F9">
        <w:rPr>
          <w:rFonts w:cs="Arial"/>
        </w:rPr>
        <w:t>ning</w:t>
      </w:r>
      <w:proofErr w:type="spellEnd"/>
      <w:r w:rsidRPr="009221F9">
        <w:rPr>
          <w:rFonts w:cs="Arial"/>
        </w:rPr>
        <w:t xml:space="preserve"> </w:t>
      </w:r>
      <w:proofErr w:type="spellStart"/>
      <w:r w:rsidRPr="009221F9">
        <w:rPr>
          <w:rFonts w:cs="Arial"/>
        </w:rPr>
        <w:t>aitavad</w:t>
      </w:r>
      <w:proofErr w:type="spellEnd"/>
      <w:r w:rsidRPr="009221F9">
        <w:rPr>
          <w:rFonts w:cs="Arial"/>
        </w:rPr>
        <w:t xml:space="preserve"> </w:t>
      </w:r>
      <w:proofErr w:type="spellStart"/>
      <w:r w:rsidRPr="009221F9">
        <w:rPr>
          <w:rFonts w:cs="Arial"/>
        </w:rPr>
        <w:t>üksteisel</w:t>
      </w:r>
      <w:proofErr w:type="spellEnd"/>
      <w:r w:rsidRPr="009221F9">
        <w:rPr>
          <w:rFonts w:cs="Arial"/>
        </w:rPr>
        <w:t xml:space="preserve"> </w:t>
      </w:r>
      <w:proofErr w:type="spellStart"/>
      <w:r w:rsidRPr="009221F9">
        <w:rPr>
          <w:rFonts w:cs="Arial"/>
        </w:rPr>
        <w:t>saavutada</w:t>
      </w:r>
      <w:proofErr w:type="spellEnd"/>
      <w:r w:rsidRPr="009221F9">
        <w:rPr>
          <w:rFonts w:cs="Arial"/>
        </w:rPr>
        <w:t xml:space="preserve"> </w:t>
      </w:r>
      <w:proofErr w:type="spellStart"/>
      <w:r w:rsidRPr="009221F9">
        <w:rPr>
          <w:rFonts w:cs="Arial"/>
        </w:rPr>
        <w:t>seatud</w:t>
      </w:r>
      <w:proofErr w:type="spellEnd"/>
      <w:r w:rsidRPr="009221F9">
        <w:rPr>
          <w:rFonts w:cs="Arial"/>
        </w:rPr>
        <w:t xml:space="preserve"> </w:t>
      </w:r>
      <w:proofErr w:type="spellStart"/>
      <w:r w:rsidRPr="009221F9">
        <w:rPr>
          <w:rFonts w:cs="Arial"/>
        </w:rPr>
        <w:t>õpi</w:t>
      </w:r>
      <w:proofErr w:type="spellEnd"/>
      <w:r w:rsidRPr="009221F9">
        <w:rPr>
          <w:rFonts w:cs="Arial"/>
        </w:rPr>
        <w:t xml:space="preserve">- </w:t>
      </w:r>
      <w:proofErr w:type="spellStart"/>
      <w:proofErr w:type="gramStart"/>
      <w:r w:rsidRPr="009221F9">
        <w:rPr>
          <w:rFonts w:cs="Arial"/>
        </w:rPr>
        <w:t>ja</w:t>
      </w:r>
      <w:proofErr w:type="spellEnd"/>
      <w:proofErr w:type="gramEnd"/>
      <w:r w:rsidRPr="009221F9">
        <w:rPr>
          <w:rFonts w:cs="Arial"/>
        </w:rPr>
        <w:t xml:space="preserve"> </w:t>
      </w:r>
      <w:proofErr w:type="spellStart"/>
      <w:r w:rsidRPr="009221F9">
        <w:rPr>
          <w:rFonts w:cs="Arial"/>
        </w:rPr>
        <w:t>kasvatuseesmärke</w:t>
      </w:r>
      <w:proofErr w:type="spellEnd"/>
      <w:r w:rsidRPr="009221F9">
        <w:rPr>
          <w:rFonts w:cs="Arial"/>
        </w:rPr>
        <w:t>.</w:t>
      </w: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rial"/>
          <w:lang w:val="cs-CZ"/>
        </w:rPr>
      </w:pP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rial"/>
        </w:rPr>
      </w:pPr>
      <w:r w:rsidRPr="009221F9">
        <w:rPr>
          <w:rFonts w:cs="Arial"/>
          <w:lang w:val="cs-CZ"/>
        </w:rPr>
        <w:t>TEHESe</w:t>
      </w:r>
      <w:r w:rsidRPr="009221F9">
        <w:rPr>
          <w:rFonts w:cs="Arial"/>
        </w:rPr>
        <w:t xml:space="preserve"> </w:t>
      </w:r>
      <w:r w:rsidRPr="009221F9">
        <w:rPr>
          <w:rFonts w:cs="Arial"/>
          <w:lang w:val="cs-CZ"/>
        </w:rPr>
        <w:t>missioon</w:t>
      </w:r>
      <w:r w:rsidRPr="009221F9">
        <w:rPr>
          <w:rFonts w:cs="Arial"/>
        </w:rPr>
        <w:t xml:space="preserve">: me </w:t>
      </w:r>
      <w:proofErr w:type="spellStart"/>
      <w:r w:rsidRPr="009221F9">
        <w:rPr>
          <w:rFonts w:cs="Arial"/>
        </w:rPr>
        <w:t>aitame</w:t>
      </w:r>
      <w:proofErr w:type="spellEnd"/>
      <w:r w:rsidRPr="009221F9">
        <w:rPr>
          <w:rFonts w:cs="Arial"/>
        </w:rPr>
        <w:t xml:space="preserve"> </w:t>
      </w:r>
      <w:proofErr w:type="spellStart"/>
      <w:r w:rsidRPr="009221F9">
        <w:rPr>
          <w:rFonts w:cs="Arial"/>
        </w:rPr>
        <w:t>koos</w:t>
      </w:r>
      <w:proofErr w:type="spellEnd"/>
      <w:r w:rsidRPr="009221F9">
        <w:rPr>
          <w:rFonts w:cs="Arial"/>
        </w:rPr>
        <w:t xml:space="preserve"> </w:t>
      </w:r>
      <w:proofErr w:type="spellStart"/>
      <w:r w:rsidRPr="009221F9">
        <w:rPr>
          <w:rFonts w:cs="Arial"/>
        </w:rPr>
        <w:t>õppides</w:t>
      </w:r>
      <w:proofErr w:type="spellEnd"/>
      <w:r w:rsidRPr="009221F9">
        <w:rPr>
          <w:rFonts w:cs="Arial"/>
        </w:rPr>
        <w:t xml:space="preserve"> </w:t>
      </w:r>
      <w:proofErr w:type="spellStart"/>
      <w:r w:rsidRPr="009221F9">
        <w:rPr>
          <w:rFonts w:cs="Arial"/>
        </w:rPr>
        <w:t>ning</w:t>
      </w:r>
      <w:proofErr w:type="spellEnd"/>
      <w:r w:rsidRPr="009221F9">
        <w:rPr>
          <w:rFonts w:cs="Arial"/>
        </w:rPr>
        <w:t xml:space="preserve"> </w:t>
      </w:r>
      <w:proofErr w:type="spellStart"/>
      <w:r w:rsidRPr="009221F9">
        <w:rPr>
          <w:rFonts w:cs="Arial"/>
        </w:rPr>
        <w:t>arenedes</w:t>
      </w:r>
      <w:proofErr w:type="spellEnd"/>
      <w:r w:rsidRPr="009221F9">
        <w:rPr>
          <w:rFonts w:cs="Arial"/>
        </w:rPr>
        <w:t xml:space="preserve"> </w:t>
      </w:r>
      <w:proofErr w:type="spellStart"/>
      <w:r w:rsidRPr="009221F9">
        <w:rPr>
          <w:rFonts w:cs="Arial"/>
        </w:rPr>
        <w:t>kujuneda</w:t>
      </w:r>
      <w:proofErr w:type="spellEnd"/>
      <w:r w:rsidRPr="009221F9">
        <w:rPr>
          <w:rFonts w:cs="Arial"/>
        </w:rPr>
        <w:t xml:space="preserve"> </w:t>
      </w:r>
      <w:r w:rsidRPr="009221F9">
        <w:rPr>
          <w:rFonts w:cs="Arial"/>
          <w:lang w:val="cs-CZ"/>
        </w:rPr>
        <w:t>elutervetel</w:t>
      </w:r>
      <w:r w:rsidRPr="009221F9">
        <w:rPr>
          <w:rFonts w:cs="Arial"/>
        </w:rPr>
        <w:t xml:space="preserve"> </w:t>
      </w:r>
      <w:proofErr w:type="spellStart"/>
      <w:r w:rsidRPr="009221F9">
        <w:rPr>
          <w:rFonts w:cs="Arial"/>
        </w:rPr>
        <w:t>ja</w:t>
      </w:r>
      <w:proofErr w:type="spellEnd"/>
      <w:r w:rsidRPr="009221F9">
        <w:rPr>
          <w:rFonts w:cs="Arial"/>
        </w:rPr>
        <w:t xml:space="preserve"> </w:t>
      </w:r>
      <w:r w:rsidRPr="009221F9">
        <w:rPr>
          <w:rFonts w:cs="Arial"/>
          <w:lang w:val="cs-CZ"/>
        </w:rPr>
        <w:t>väärikatel</w:t>
      </w:r>
      <w:r w:rsidRPr="009221F9">
        <w:rPr>
          <w:rFonts w:cs="Arial"/>
        </w:rPr>
        <w:t xml:space="preserve"> is</w:t>
      </w:r>
      <w:r w:rsidRPr="009221F9">
        <w:rPr>
          <w:rFonts w:cs="Arial"/>
          <w:lang w:val="cs-CZ"/>
        </w:rPr>
        <w:t>iksustel</w:t>
      </w:r>
      <w:r w:rsidRPr="009221F9">
        <w:rPr>
          <w:rFonts w:cs="Arial"/>
        </w:rPr>
        <w:t xml:space="preserve">, </w:t>
      </w:r>
      <w:proofErr w:type="spellStart"/>
      <w:r w:rsidRPr="009221F9">
        <w:rPr>
          <w:rFonts w:cs="Arial"/>
        </w:rPr>
        <w:t>kes</w:t>
      </w:r>
      <w:proofErr w:type="spellEnd"/>
      <w:r w:rsidRPr="009221F9">
        <w:rPr>
          <w:rFonts w:cs="Arial"/>
        </w:rPr>
        <w:t xml:space="preserve"> </w:t>
      </w:r>
      <w:proofErr w:type="spellStart"/>
      <w:r w:rsidRPr="009221F9">
        <w:rPr>
          <w:rFonts w:cs="Arial"/>
        </w:rPr>
        <w:t>oskavad</w:t>
      </w:r>
      <w:proofErr w:type="spellEnd"/>
      <w:r w:rsidRPr="009221F9">
        <w:rPr>
          <w:rFonts w:cs="Arial"/>
        </w:rPr>
        <w:t xml:space="preserve"> </w:t>
      </w:r>
      <w:proofErr w:type="spellStart"/>
      <w:r w:rsidRPr="009221F9">
        <w:rPr>
          <w:rFonts w:cs="Arial"/>
        </w:rPr>
        <w:t>ja</w:t>
      </w:r>
      <w:proofErr w:type="spellEnd"/>
      <w:r w:rsidRPr="009221F9">
        <w:rPr>
          <w:rFonts w:cs="Arial"/>
        </w:rPr>
        <w:t xml:space="preserve"> </w:t>
      </w:r>
      <w:proofErr w:type="spellStart"/>
      <w:r w:rsidRPr="009221F9">
        <w:rPr>
          <w:rFonts w:cs="Arial"/>
        </w:rPr>
        <w:t>julgevad</w:t>
      </w:r>
      <w:proofErr w:type="spellEnd"/>
      <w:r w:rsidRPr="009221F9">
        <w:rPr>
          <w:rFonts w:cs="Arial"/>
        </w:rPr>
        <w:t xml:space="preserve"> </w:t>
      </w:r>
      <w:proofErr w:type="spellStart"/>
      <w:r w:rsidRPr="009221F9">
        <w:rPr>
          <w:rFonts w:cs="Arial"/>
        </w:rPr>
        <w:t>mõelda</w:t>
      </w:r>
      <w:proofErr w:type="spellEnd"/>
      <w:r w:rsidRPr="009221F9">
        <w:rPr>
          <w:rFonts w:cs="Arial"/>
        </w:rPr>
        <w:t xml:space="preserve"> </w:t>
      </w:r>
      <w:proofErr w:type="spellStart"/>
      <w:r w:rsidRPr="009221F9">
        <w:rPr>
          <w:rFonts w:cs="Arial"/>
        </w:rPr>
        <w:t>ning</w:t>
      </w:r>
      <w:proofErr w:type="spellEnd"/>
      <w:r w:rsidRPr="009221F9">
        <w:rPr>
          <w:rFonts w:cs="Arial"/>
        </w:rPr>
        <w:t xml:space="preserve"> </w:t>
      </w:r>
      <w:proofErr w:type="spellStart"/>
      <w:r w:rsidRPr="009221F9">
        <w:rPr>
          <w:rFonts w:cs="Arial"/>
        </w:rPr>
        <w:t>öelda</w:t>
      </w:r>
      <w:proofErr w:type="spellEnd"/>
      <w:r w:rsidRPr="009221F9">
        <w:rPr>
          <w:rFonts w:cs="Arial"/>
        </w:rPr>
        <w:t xml:space="preserve">, </w:t>
      </w:r>
      <w:proofErr w:type="spellStart"/>
      <w:r w:rsidRPr="009221F9">
        <w:rPr>
          <w:rFonts w:cs="Arial"/>
        </w:rPr>
        <w:t>teha</w:t>
      </w:r>
      <w:proofErr w:type="spellEnd"/>
      <w:r w:rsidRPr="009221F9">
        <w:rPr>
          <w:rFonts w:cs="Arial"/>
        </w:rPr>
        <w:t xml:space="preserve"> </w:t>
      </w:r>
      <w:proofErr w:type="spellStart"/>
      <w:r w:rsidRPr="009221F9">
        <w:rPr>
          <w:rFonts w:cs="Arial"/>
        </w:rPr>
        <w:t>ja</w:t>
      </w:r>
      <w:proofErr w:type="spellEnd"/>
      <w:r w:rsidRPr="009221F9">
        <w:rPr>
          <w:rFonts w:cs="Arial"/>
        </w:rPr>
        <w:t xml:space="preserve"> </w:t>
      </w:r>
      <w:r w:rsidRPr="009221F9">
        <w:rPr>
          <w:rFonts w:cs="Arial"/>
          <w:lang w:val="cs-CZ"/>
        </w:rPr>
        <w:t>vastutada</w:t>
      </w:r>
      <w:r w:rsidRPr="009221F9">
        <w:rPr>
          <w:rFonts w:cs="Arial"/>
        </w:rPr>
        <w:t xml:space="preserve">. </w:t>
      </w:r>
      <w:r w:rsidRPr="009221F9">
        <w:rPr>
          <w:rFonts w:cs="Arial"/>
          <w:lang w:val="cs-CZ"/>
        </w:rPr>
        <w:t>Hooliva</w:t>
      </w:r>
      <w:r w:rsidRPr="009221F9">
        <w:rPr>
          <w:rFonts w:cs="Arial"/>
        </w:rPr>
        <w:t xml:space="preserve"> </w:t>
      </w:r>
      <w:proofErr w:type="spellStart"/>
      <w:r w:rsidRPr="009221F9">
        <w:rPr>
          <w:rFonts w:cs="Arial"/>
        </w:rPr>
        <w:t>ja</w:t>
      </w:r>
      <w:proofErr w:type="spellEnd"/>
      <w:r w:rsidRPr="009221F9">
        <w:rPr>
          <w:rFonts w:cs="Arial"/>
        </w:rPr>
        <w:t xml:space="preserve"> </w:t>
      </w:r>
      <w:proofErr w:type="spellStart"/>
      <w:r w:rsidRPr="009221F9">
        <w:rPr>
          <w:rFonts w:cs="Arial"/>
        </w:rPr>
        <w:t>toetava</w:t>
      </w:r>
      <w:proofErr w:type="spellEnd"/>
      <w:r w:rsidRPr="009221F9">
        <w:rPr>
          <w:rFonts w:cs="Arial"/>
        </w:rPr>
        <w:t xml:space="preserve"> </w:t>
      </w:r>
      <w:proofErr w:type="spellStart"/>
      <w:r w:rsidRPr="009221F9">
        <w:rPr>
          <w:rFonts w:cs="Arial"/>
        </w:rPr>
        <w:t>kogukonnana</w:t>
      </w:r>
      <w:proofErr w:type="spellEnd"/>
      <w:r w:rsidRPr="009221F9">
        <w:rPr>
          <w:rFonts w:cs="Arial"/>
        </w:rPr>
        <w:t xml:space="preserve"> </w:t>
      </w:r>
      <w:proofErr w:type="spellStart"/>
      <w:r w:rsidRPr="009221F9">
        <w:rPr>
          <w:rFonts w:cs="Arial"/>
        </w:rPr>
        <w:t>loome</w:t>
      </w:r>
      <w:proofErr w:type="spellEnd"/>
      <w:r w:rsidRPr="009221F9">
        <w:rPr>
          <w:rFonts w:cs="Arial"/>
        </w:rPr>
        <w:t xml:space="preserve"> </w:t>
      </w:r>
      <w:proofErr w:type="spellStart"/>
      <w:r w:rsidRPr="009221F9">
        <w:rPr>
          <w:rFonts w:cs="Arial"/>
        </w:rPr>
        <w:t>selleks</w:t>
      </w:r>
      <w:proofErr w:type="spellEnd"/>
      <w:r w:rsidRPr="009221F9">
        <w:rPr>
          <w:rFonts w:cs="Arial"/>
        </w:rPr>
        <w:t xml:space="preserve"> </w:t>
      </w:r>
      <w:proofErr w:type="spellStart"/>
      <w:r w:rsidRPr="009221F9">
        <w:rPr>
          <w:rFonts w:cs="Arial"/>
        </w:rPr>
        <w:t>tasakaalustatud</w:t>
      </w:r>
      <w:proofErr w:type="spellEnd"/>
      <w:r w:rsidRPr="009221F9">
        <w:rPr>
          <w:rFonts w:cs="Arial"/>
        </w:rPr>
        <w:t xml:space="preserve"> </w:t>
      </w:r>
      <w:r w:rsidRPr="009221F9">
        <w:rPr>
          <w:rFonts w:cs="Arial"/>
          <w:lang w:val="cs-CZ"/>
        </w:rPr>
        <w:t>ning</w:t>
      </w:r>
      <w:r w:rsidRPr="009221F9">
        <w:rPr>
          <w:rFonts w:cs="Arial"/>
        </w:rPr>
        <w:t xml:space="preserve"> </w:t>
      </w:r>
      <w:r w:rsidRPr="009221F9">
        <w:rPr>
          <w:rFonts w:cs="Arial"/>
          <w:lang w:val="cs-CZ"/>
        </w:rPr>
        <w:t>mitmekülgse</w:t>
      </w:r>
      <w:r w:rsidRPr="009221F9">
        <w:rPr>
          <w:rFonts w:cs="Arial"/>
        </w:rPr>
        <w:t xml:space="preserve"> </w:t>
      </w:r>
      <w:r w:rsidRPr="009221F9">
        <w:rPr>
          <w:rFonts w:cs="Arial"/>
          <w:lang w:val="cs-CZ"/>
        </w:rPr>
        <w:t>arengukeskkonna</w:t>
      </w:r>
      <w:r w:rsidRPr="009221F9">
        <w:rPr>
          <w:rFonts w:cs="Arial"/>
        </w:rPr>
        <w:t>.</w:t>
      </w: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rial"/>
        </w:rPr>
      </w:pPr>
      <w:proofErr w:type="spellStart"/>
      <w:r w:rsidRPr="009221F9">
        <w:t>Lasteaia</w:t>
      </w:r>
      <w:proofErr w:type="spellEnd"/>
      <w:r w:rsidRPr="009221F9">
        <w:t xml:space="preserve"> </w:t>
      </w:r>
      <w:proofErr w:type="spellStart"/>
      <w:r w:rsidRPr="009221F9">
        <w:t>töötajad</w:t>
      </w:r>
      <w:proofErr w:type="spellEnd"/>
      <w:r w:rsidRPr="009221F9">
        <w:t xml:space="preserve">, </w:t>
      </w:r>
      <w:proofErr w:type="spellStart"/>
      <w:r w:rsidRPr="009221F9">
        <w:t>lapsevanemad</w:t>
      </w:r>
      <w:proofErr w:type="spellEnd"/>
      <w:r w:rsidRPr="009221F9">
        <w:t xml:space="preserve"> </w:t>
      </w:r>
      <w:proofErr w:type="spellStart"/>
      <w:r w:rsidRPr="009221F9">
        <w:t>ja</w:t>
      </w:r>
      <w:proofErr w:type="spellEnd"/>
      <w:r w:rsidRPr="009221F9">
        <w:t xml:space="preserve"> lapsed </w:t>
      </w:r>
      <w:proofErr w:type="spellStart"/>
      <w:r w:rsidRPr="009221F9">
        <w:t>kuuluvad</w:t>
      </w:r>
      <w:proofErr w:type="spellEnd"/>
      <w:r w:rsidRPr="009221F9">
        <w:t xml:space="preserve"> TEHES </w:t>
      </w:r>
      <w:proofErr w:type="spellStart"/>
      <w:r w:rsidRPr="009221F9">
        <w:t>kogukonda</w:t>
      </w:r>
      <w:proofErr w:type="spellEnd"/>
      <w:r w:rsidRPr="009221F9">
        <w:t xml:space="preserve">, </w:t>
      </w:r>
      <w:proofErr w:type="spellStart"/>
      <w:r w:rsidRPr="009221F9">
        <w:t>kus</w:t>
      </w:r>
      <w:proofErr w:type="spellEnd"/>
      <w:r w:rsidRPr="009221F9">
        <w:t xml:space="preserve"> </w:t>
      </w:r>
      <w:proofErr w:type="spellStart"/>
      <w:proofErr w:type="gramStart"/>
      <w:r w:rsidRPr="009221F9">
        <w:t>tehakse</w:t>
      </w:r>
      <w:proofErr w:type="spellEnd"/>
      <w:r w:rsidRPr="009221F9">
        <w:t xml:space="preserve">  </w:t>
      </w:r>
      <w:proofErr w:type="spellStart"/>
      <w:r w:rsidRPr="009221F9">
        <w:t>koostööd</w:t>
      </w:r>
      <w:proofErr w:type="spellEnd"/>
      <w:proofErr w:type="gramEnd"/>
      <w:r w:rsidRPr="009221F9">
        <w:t xml:space="preserve">, et </w:t>
      </w:r>
      <w:proofErr w:type="spellStart"/>
      <w:r w:rsidRPr="009221F9">
        <w:t>luua</w:t>
      </w:r>
      <w:proofErr w:type="spellEnd"/>
      <w:r w:rsidRPr="009221F9">
        <w:t xml:space="preserve"> lapse </w:t>
      </w:r>
      <w:proofErr w:type="spellStart"/>
      <w:r w:rsidRPr="009221F9">
        <w:t>mitmekülgset</w:t>
      </w:r>
      <w:proofErr w:type="spellEnd"/>
      <w:r w:rsidRPr="009221F9">
        <w:t xml:space="preserve"> </w:t>
      </w:r>
      <w:proofErr w:type="spellStart"/>
      <w:r w:rsidRPr="009221F9">
        <w:t>arengut</w:t>
      </w:r>
      <w:proofErr w:type="spellEnd"/>
      <w:r w:rsidRPr="009221F9">
        <w:t xml:space="preserve"> </w:t>
      </w:r>
      <w:proofErr w:type="spellStart"/>
      <w:r w:rsidRPr="009221F9">
        <w:t>toetav</w:t>
      </w:r>
      <w:proofErr w:type="spellEnd"/>
      <w:r w:rsidRPr="009221F9">
        <w:t xml:space="preserve"> </w:t>
      </w:r>
      <w:proofErr w:type="spellStart"/>
      <w:r w:rsidRPr="009221F9">
        <w:t>kasvukeskkond</w:t>
      </w:r>
      <w:proofErr w:type="spellEnd"/>
      <w:r w:rsidRPr="009221F9">
        <w:t xml:space="preserve">. </w:t>
      </w:r>
      <w:proofErr w:type="spellStart"/>
      <w:r w:rsidRPr="009221F9">
        <w:rPr>
          <w:rFonts w:cs="Arial"/>
        </w:rPr>
        <w:t>Sotsiaalse</w:t>
      </w:r>
      <w:proofErr w:type="spellEnd"/>
      <w:r w:rsidRPr="009221F9">
        <w:rPr>
          <w:rFonts w:cs="Arial"/>
        </w:rPr>
        <w:t xml:space="preserve"> </w:t>
      </w:r>
      <w:r w:rsidRPr="009221F9">
        <w:rPr>
          <w:rFonts w:cs="Arial"/>
          <w:lang w:val="cs-CZ"/>
        </w:rPr>
        <w:t>suhtluskeskkonna</w:t>
      </w:r>
      <w:r w:rsidRPr="009221F9">
        <w:rPr>
          <w:rFonts w:cs="Arial"/>
        </w:rPr>
        <w:t xml:space="preserve"> </w:t>
      </w:r>
      <w:proofErr w:type="spellStart"/>
      <w:r w:rsidRPr="009221F9">
        <w:rPr>
          <w:rFonts w:cs="Arial"/>
        </w:rPr>
        <w:t>peamisteks</w:t>
      </w:r>
      <w:proofErr w:type="spellEnd"/>
      <w:r w:rsidRPr="009221F9">
        <w:rPr>
          <w:rFonts w:cs="Arial"/>
        </w:rPr>
        <w:t xml:space="preserve"> </w:t>
      </w:r>
      <w:proofErr w:type="spellStart"/>
      <w:r w:rsidRPr="009221F9">
        <w:rPr>
          <w:rFonts w:cs="Arial"/>
        </w:rPr>
        <w:t>märksõnadeks</w:t>
      </w:r>
      <w:proofErr w:type="spellEnd"/>
      <w:r w:rsidRPr="009221F9">
        <w:rPr>
          <w:rFonts w:cs="Arial"/>
        </w:rPr>
        <w:t xml:space="preserve"> on </w:t>
      </w:r>
      <w:proofErr w:type="spellStart"/>
      <w:r w:rsidRPr="009221F9">
        <w:rPr>
          <w:rFonts w:cs="Arial"/>
        </w:rPr>
        <w:t>avatud</w:t>
      </w:r>
      <w:proofErr w:type="spellEnd"/>
      <w:r w:rsidRPr="009221F9">
        <w:rPr>
          <w:rFonts w:cs="Arial"/>
        </w:rPr>
        <w:t xml:space="preserve"> </w:t>
      </w:r>
      <w:proofErr w:type="spellStart"/>
      <w:proofErr w:type="gramStart"/>
      <w:r w:rsidRPr="009221F9">
        <w:rPr>
          <w:rFonts w:cs="Arial"/>
        </w:rPr>
        <w:t>ja</w:t>
      </w:r>
      <w:proofErr w:type="spellEnd"/>
      <w:proofErr w:type="gramEnd"/>
      <w:r w:rsidRPr="009221F9">
        <w:rPr>
          <w:rFonts w:cs="Arial"/>
        </w:rPr>
        <w:t xml:space="preserve"> </w:t>
      </w:r>
      <w:proofErr w:type="spellStart"/>
      <w:r w:rsidRPr="009221F9">
        <w:rPr>
          <w:rFonts w:cs="Arial"/>
        </w:rPr>
        <w:t>salliv</w:t>
      </w:r>
      <w:proofErr w:type="spellEnd"/>
      <w:r w:rsidRPr="009221F9">
        <w:rPr>
          <w:rFonts w:cs="Arial"/>
        </w:rPr>
        <w:t xml:space="preserve"> </w:t>
      </w:r>
      <w:proofErr w:type="spellStart"/>
      <w:r w:rsidRPr="009221F9">
        <w:rPr>
          <w:rFonts w:cs="Arial"/>
        </w:rPr>
        <w:t>ning</w:t>
      </w:r>
      <w:proofErr w:type="spellEnd"/>
      <w:r w:rsidRPr="009221F9">
        <w:rPr>
          <w:rFonts w:cs="Arial"/>
        </w:rPr>
        <w:t xml:space="preserve"> </w:t>
      </w:r>
      <w:proofErr w:type="spellStart"/>
      <w:r w:rsidRPr="009221F9">
        <w:rPr>
          <w:rFonts w:cs="Arial"/>
        </w:rPr>
        <w:t>vastastikku</w:t>
      </w:r>
      <w:proofErr w:type="spellEnd"/>
      <w:r w:rsidRPr="009221F9">
        <w:rPr>
          <w:rFonts w:cs="Arial"/>
        </w:rPr>
        <w:t xml:space="preserve"> </w:t>
      </w:r>
      <w:proofErr w:type="spellStart"/>
      <w:r w:rsidRPr="009221F9">
        <w:rPr>
          <w:rFonts w:cs="Arial"/>
        </w:rPr>
        <w:t>lugupidav</w:t>
      </w:r>
      <w:proofErr w:type="spellEnd"/>
      <w:r w:rsidRPr="009221F9">
        <w:rPr>
          <w:rFonts w:cs="Arial"/>
        </w:rPr>
        <w:t xml:space="preserve"> </w:t>
      </w:r>
      <w:proofErr w:type="spellStart"/>
      <w:r w:rsidRPr="009221F9">
        <w:rPr>
          <w:rFonts w:cs="Arial"/>
        </w:rPr>
        <w:t>suhtlemine</w:t>
      </w:r>
      <w:proofErr w:type="spellEnd"/>
      <w:r w:rsidRPr="009221F9">
        <w:rPr>
          <w:rFonts w:cs="Arial"/>
        </w:rPr>
        <w:t xml:space="preserve">. </w:t>
      </w: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roofErr w:type="spellStart"/>
      <w:r w:rsidRPr="009221F9">
        <w:t>Lasteaia</w:t>
      </w:r>
      <w:proofErr w:type="spellEnd"/>
      <w:r w:rsidRPr="009221F9">
        <w:t xml:space="preserve"> </w:t>
      </w:r>
      <w:proofErr w:type="spellStart"/>
      <w:r w:rsidRPr="009221F9">
        <w:t>kogukond</w:t>
      </w:r>
      <w:proofErr w:type="spellEnd"/>
      <w:r w:rsidRPr="009221F9">
        <w:t xml:space="preserve"> </w:t>
      </w:r>
      <w:proofErr w:type="spellStart"/>
      <w:r w:rsidRPr="009221F9">
        <w:t>juhindub</w:t>
      </w:r>
      <w:proofErr w:type="spellEnd"/>
      <w:r w:rsidRPr="009221F9">
        <w:t xml:space="preserve"> </w:t>
      </w:r>
      <w:proofErr w:type="spellStart"/>
      <w:r w:rsidRPr="009221F9">
        <w:t>järgmistest</w:t>
      </w:r>
      <w:proofErr w:type="spellEnd"/>
      <w:r w:rsidRPr="009221F9">
        <w:t xml:space="preserve"> </w:t>
      </w:r>
      <w:proofErr w:type="spellStart"/>
      <w:r w:rsidRPr="009221F9">
        <w:t>väärtustest</w:t>
      </w:r>
      <w:proofErr w:type="spellEnd"/>
      <w:r w:rsidRPr="009221F9">
        <w:t xml:space="preserve">: </w:t>
      </w: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imesNewRomanPSMT" w:cs="TimesNewRomanPSMT"/>
          <w:szCs w:val="24"/>
          <w:lang w:val="et-EE"/>
        </w:rPr>
      </w:pPr>
      <w:r w:rsidRPr="009221F9">
        <w:rPr>
          <w:rFonts w:eastAsia="TimesNewRomanPSMT" w:cs="TimesNewRomanPSMT"/>
          <w:b/>
          <w:bCs/>
          <w:szCs w:val="24"/>
          <w:lang w:val="et-EE"/>
        </w:rPr>
        <w:t>Terviklikkus</w:t>
      </w:r>
      <w:r w:rsidRPr="009221F9">
        <w:rPr>
          <w:rFonts w:eastAsia="TimesNewRomanPSMT" w:cs="TimesNewRomanPSMT"/>
          <w:szCs w:val="24"/>
          <w:lang w:val="et-EE"/>
        </w:rPr>
        <w:t xml:space="preserve"> - arvestame iga lapse, õpetaja ja vanema eripära. Toetame iga lapse individuaalset arengutempot, tema intellektuaalse, emotsionaalse, sotsiaalse ja füüsilise arengu harmooniat.</w:t>
      </w:r>
    </w:p>
    <w:p w:rsidR="00C0187A" w:rsidRPr="009221F9" w:rsidRDefault="00C0187A" w:rsidP="00C0187A">
      <w:pPr>
        <w:autoSpaceDE w:val="0"/>
        <w:spacing w:line="460" w:lineRule="atLeast"/>
        <w:jc w:val="both"/>
        <w:rPr>
          <w:rFonts w:eastAsia="TimesNewRomanPSMT" w:cs="TimesNewRomanPSMT"/>
          <w:szCs w:val="24"/>
          <w:lang w:val="et-EE"/>
        </w:rPr>
      </w:pPr>
      <w:r w:rsidRPr="009221F9">
        <w:rPr>
          <w:rFonts w:eastAsia="TimesNewRomanPSMT" w:cs="TimesNewRomanPSMT"/>
          <w:b/>
          <w:bCs/>
          <w:szCs w:val="24"/>
          <w:lang w:val="et-EE"/>
        </w:rPr>
        <w:t>Koostöö ja avatus</w:t>
      </w:r>
      <w:r w:rsidRPr="009221F9">
        <w:rPr>
          <w:rFonts w:eastAsia="TimesNewRomanPSMT" w:cs="TimesNewRomanPSMT"/>
          <w:szCs w:val="24"/>
          <w:lang w:val="et-EE"/>
        </w:rPr>
        <w:t xml:space="preserve"> – väärtustame võrdsusel põhinevat suhtlust ja ühistegevust eri koostöörühmade vahel. Tähtsal kohal on lasteaia ja kodu sünergia, samuti lapse arendamine kogukonna liikmeks ja Tartu linna kodanikuks. Teisi lasteaedu vaatleme kui koostööpartnereid, mitte kui konkurente. </w:t>
      </w:r>
    </w:p>
    <w:p w:rsidR="00C0187A" w:rsidRPr="009221F9" w:rsidRDefault="00C0187A" w:rsidP="00C0187A">
      <w:pPr>
        <w:autoSpaceDE w:val="0"/>
        <w:spacing w:line="460" w:lineRule="atLeast"/>
        <w:jc w:val="both"/>
        <w:rPr>
          <w:rFonts w:eastAsia="TimesNewRomanPSMT" w:cs="TimesNewRomanPSMT"/>
          <w:szCs w:val="24"/>
          <w:lang w:val="et-EE"/>
        </w:rPr>
      </w:pPr>
      <w:r w:rsidRPr="009221F9">
        <w:rPr>
          <w:rFonts w:eastAsia="TimesNewRomanPSMT" w:cs="TimesNewRomanPSMT"/>
          <w:b/>
          <w:bCs/>
          <w:szCs w:val="24"/>
          <w:lang w:val="et-EE"/>
        </w:rPr>
        <w:t>Algatus ja loovus</w:t>
      </w:r>
      <w:r w:rsidRPr="009221F9">
        <w:rPr>
          <w:rFonts w:eastAsia="TimesNewRomanPSMT" w:cs="TimesNewRomanPSMT"/>
          <w:szCs w:val="24"/>
          <w:lang w:val="et-EE"/>
        </w:rPr>
        <w:t xml:space="preserve"> – me julgustame lapsi tegema ise valikuid, avaldama oma arvamust, toetame julgust ise vastutada ning uute ideedega välja tulla. Meie soosime algatust, loovust, oma tee otsingut. </w:t>
      </w:r>
    </w:p>
    <w:p w:rsidR="00C0187A" w:rsidRPr="009221F9" w:rsidRDefault="00C0187A" w:rsidP="00C018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rial"/>
          <w:lang w:val="cs-CZ"/>
        </w:rPr>
      </w:pPr>
      <w:r w:rsidRPr="009221F9">
        <w:rPr>
          <w:rFonts w:eastAsia="TimesNewRomanPSMT" w:cs="TimesNewRomanPSMT"/>
          <w:b/>
          <w:bCs/>
          <w:szCs w:val="24"/>
          <w:lang w:val="et-EE"/>
        </w:rPr>
        <w:t>Austus ja lugupidamine</w:t>
      </w:r>
      <w:r w:rsidRPr="009221F9">
        <w:rPr>
          <w:rFonts w:eastAsia="TimesNewRomanPSMT" w:cs="TimesNewRomanPSMT"/>
          <w:szCs w:val="24"/>
          <w:lang w:val="et-EE"/>
        </w:rPr>
        <w:t xml:space="preserve"> – meid iseloomustab sõbralikkus, hoolimine ja viisakus</w:t>
      </w:r>
    </w:p>
    <w:p w:rsidR="009221F9" w:rsidRDefault="009221F9" w:rsidP="00C0187A">
      <w:pPr>
        <w:autoSpaceDE w:val="0"/>
        <w:spacing w:line="460" w:lineRule="atLeast"/>
        <w:jc w:val="both"/>
        <w:rPr>
          <w:rFonts w:eastAsia="TimesNewRomanPSMT" w:cs="TimesNewRomanPSMT"/>
          <w:szCs w:val="24"/>
          <w:lang w:val="et-EE"/>
        </w:rPr>
      </w:pPr>
    </w:p>
    <w:p w:rsidR="009221F9" w:rsidRDefault="00C0187A" w:rsidP="009221F9">
      <w:pPr>
        <w:autoSpaceDE w:val="0"/>
        <w:spacing w:line="360" w:lineRule="auto"/>
        <w:jc w:val="both"/>
        <w:rPr>
          <w:rFonts w:eastAsia="TimesNewRomanPSMT" w:cs="TimesNewRomanPSMT"/>
          <w:b/>
          <w:bCs/>
          <w:i/>
          <w:iCs/>
          <w:szCs w:val="24"/>
          <w:u w:val="single"/>
          <w:lang w:val="et-EE"/>
        </w:rPr>
      </w:pPr>
      <w:r w:rsidRPr="009221F9">
        <w:rPr>
          <w:rFonts w:eastAsia="TimesNewRomanPSMT" w:cs="TimesNewRomanPSMT"/>
          <w:b/>
          <w:bCs/>
          <w:i/>
          <w:iCs/>
          <w:szCs w:val="24"/>
          <w:u w:val="single"/>
          <w:lang w:val="et-EE"/>
        </w:rPr>
        <w:t>Missioon</w:t>
      </w:r>
    </w:p>
    <w:p w:rsidR="009221F9" w:rsidRDefault="009221F9" w:rsidP="009221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imesNewRomanPSMT" w:cs="TimesNewRomanPSMT"/>
          <w:b/>
          <w:bCs/>
          <w:i/>
          <w:iCs/>
          <w:szCs w:val="24"/>
          <w:u w:val="single"/>
          <w:lang w:val="et-EE"/>
        </w:rPr>
      </w:pPr>
    </w:p>
    <w:p w:rsidR="00C0187A" w:rsidRPr="009221F9" w:rsidRDefault="00C0187A" w:rsidP="009221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rial"/>
        </w:rPr>
      </w:pPr>
      <w:proofErr w:type="spellStart"/>
      <w:r w:rsidRPr="009221F9">
        <w:rPr>
          <w:rFonts w:cs="Arial"/>
          <w:u w:val="single"/>
        </w:rPr>
        <w:t>Meie</w:t>
      </w:r>
      <w:proofErr w:type="spellEnd"/>
      <w:r w:rsidRPr="009221F9">
        <w:rPr>
          <w:rFonts w:cs="Arial"/>
          <w:u w:val="single"/>
        </w:rPr>
        <w:t xml:space="preserve"> </w:t>
      </w:r>
      <w:proofErr w:type="spellStart"/>
      <w:r w:rsidRPr="009221F9">
        <w:rPr>
          <w:rFonts w:cs="Arial"/>
          <w:u w:val="single"/>
        </w:rPr>
        <w:t>missioon</w:t>
      </w:r>
      <w:proofErr w:type="spellEnd"/>
      <w:r w:rsidRPr="009221F9">
        <w:rPr>
          <w:rFonts w:cs="Arial"/>
        </w:rPr>
        <w:t xml:space="preserve"> on </w:t>
      </w:r>
      <w:proofErr w:type="spellStart"/>
      <w:r w:rsidRPr="009221F9">
        <w:rPr>
          <w:rFonts w:cs="Arial"/>
        </w:rPr>
        <w:t>toetada</w:t>
      </w:r>
      <w:proofErr w:type="spellEnd"/>
      <w:r w:rsidRPr="009221F9">
        <w:rPr>
          <w:rFonts w:cs="Arial"/>
        </w:rPr>
        <w:t xml:space="preserve"> </w:t>
      </w:r>
      <w:proofErr w:type="spellStart"/>
      <w:r w:rsidRPr="009221F9">
        <w:rPr>
          <w:rFonts w:cs="Arial"/>
        </w:rPr>
        <w:t>iga</w:t>
      </w:r>
      <w:proofErr w:type="spellEnd"/>
      <w:r w:rsidRPr="009221F9">
        <w:rPr>
          <w:rFonts w:cs="Arial"/>
        </w:rPr>
        <w:t xml:space="preserve"> lapse </w:t>
      </w:r>
      <w:proofErr w:type="spellStart"/>
      <w:r w:rsidRPr="009221F9">
        <w:rPr>
          <w:rFonts w:cs="Arial"/>
        </w:rPr>
        <w:t>tegutsemisjulgust</w:t>
      </w:r>
      <w:proofErr w:type="spellEnd"/>
      <w:r w:rsidRPr="009221F9">
        <w:rPr>
          <w:rFonts w:cs="Arial"/>
        </w:rPr>
        <w:t xml:space="preserve"> </w:t>
      </w:r>
      <w:proofErr w:type="spellStart"/>
      <w:proofErr w:type="gramStart"/>
      <w:r w:rsidRPr="009221F9">
        <w:rPr>
          <w:rFonts w:cs="Arial"/>
        </w:rPr>
        <w:t>ja</w:t>
      </w:r>
      <w:proofErr w:type="spellEnd"/>
      <w:proofErr w:type="gramEnd"/>
      <w:r w:rsidRPr="009221F9">
        <w:rPr>
          <w:rFonts w:cs="Arial"/>
        </w:rPr>
        <w:t xml:space="preserve"> </w:t>
      </w:r>
      <w:proofErr w:type="spellStart"/>
      <w:r w:rsidRPr="009221F9">
        <w:rPr>
          <w:rFonts w:cs="Arial"/>
        </w:rPr>
        <w:t>loovust</w:t>
      </w:r>
      <w:proofErr w:type="spellEnd"/>
      <w:r w:rsidRPr="009221F9">
        <w:rPr>
          <w:rFonts w:cs="Arial"/>
        </w:rPr>
        <w:t xml:space="preserve"> </w:t>
      </w:r>
      <w:proofErr w:type="spellStart"/>
      <w:r w:rsidRPr="009221F9">
        <w:rPr>
          <w:rFonts w:cs="Arial"/>
        </w:rPr>
        <w:t>ning</w:t>
      </w:r>
      <w:proofErr w:type="spellEnd"/>
      <w:r w:rsidRPr="009221F9">
        <w:rPr>
          <w:rFonts w:cs="Arial"/>
        </w:rPr>
        <w:t xml:space="preserve"> </w:t>
      </w:r>
      <w:proofErr w:type="spellStart"/>
      <w:r w:rsidRPr="009221F9">
        <w:rPr>
          <w:rFonts w:cs="Arial"/>
        </w:rPr>
        <w:t>aidata</w:t>
      </w:r>
      <w:proofErr w:type="spellEnd"/>
      <w:r w:rsidRPr="009221F9">
        <w:rPr>
          <w:rFonts w:cs="Arial"/>
        </w:rPr>
        <w:t xml:space="preserve"> </w:t>
      </w:r>
      <w:proofErr w:type="spellStart"/>
      <w:r w:rsidRPr="009221F9">
        <w:rPr>
          <w:rFonts w:cs="Arial"/>
        </w:rPr>
        <w:t>kaasa</w:t>
      </w:r>
      <w:proofErr w:type="spellEnd"/>
      <w:r w:rsidRPr="009221F9">
        <w:rPr>
          <w:rFonts w:cs="Arial"/>
        </w:rPr>
        <w:t xml:space="preserve"> </w:t>
      </w:r>
      <w:proofErr w:type="spellStart"/>
      <w:r w:rsidRPr="009221F9">
        <w:rPr>
          <w:rFonts w:cs="Arial"/>
        </w:rPr>
        <w:t>tervikliku</w:t>
      </w:r>
      <w:proofErr w:type="spellEnd"/>
      <w:r w:rsidRPr="009221F9">
        <w:rPr>
          <w:rFonts w:cs="Arial"/>
        </w:rPr>
        <w:t xml:space="preserve"> </w:t>
      </w:r>
      <w:proofErr w:type="spellStart"/>
      <w:r w:rsidRPr="009221F9">
        <w:rPr>
          <w:rFonts w:cs="Arial"/>
        </w:rPr>
        <w:t>isiksuse</w:t>
      </w:r>
      <w:proofErr w:type="spellEnd"/>
      <w:r w:rsidRPr="009221F9">
        <w:rPr>
          <w:rFonts w:cs="Arial"/>
        </w:rPr>
        <w:t xml:space="preserve"> </w:t>
      </w:r>
      <w:proofErr w:type="spellStart"/>
      <w:r w:rsidRPr="009221F9">
        <w:rPr>
          <w:rFonts w:cs="Arial"/>
        </w:rPr>
        <w:t>arengule</w:t>
      </w:r>
      <w:proofErr w:type="spellEnd"/>
      <w:r w:rsidRPr="009221F9">
        <w:rPr>
          <w:rFonts w:cs="Arial"/>
        </w:rPr>
        <w:t xml:space="preserve">, </w:t>
      </w:r>
      <w:proofErr w:type="spellStart"/>
      <w:r w:rsidRPr="009221F9">
        <w:rPr>
          <w:rFonts w:cs="Arial"/>
        </w:rPr>
        <w:t>kes</w:t>
      </w:r>
      <w:proofErr w:type="spellEnd"/>
      <w:r w:rsidRPr="009221F9">
        <w:rPr>
          <w:rFonts w:cs="Arial"/>
        </w:rPr>
        <w:t xml:space="preserve"> </w:t>
      </w:r>
      <w:proofErr w:type="spellStart"/>
      <w:r w:rsidRPr="009221F9">
        <w:rPr>
          <w:rFonts w:cs="Arial"/>
        </w:rPr>
        <w:t>hoolib</w:t>
      </w:r>
      <w:proofErr w:type="spellEnd"/>
      <w:r w:rsidRPr="009221F9">
        <w:rPr>
          <w:rFonts w:cs="Arial"/>
        </w:rPr>
        <w:t xml:space="preserve"> </w:t>
      </w:r>
      <w:proofErr w:type="spellStart"/>
      <w:r w:rsidRPr="009221F9">
        <w:rPr>
          <w:rFonts w:cs="Arial"/>
        </w:rPr>
        <w:t>iseendast</w:t>
      </w:r>
      <w:proofErr w:type="spellEnd"/>
      <w:r w:rsidRPr="009221F9">
        <w:rPr>
          <w:rFonts w:cs="Arial"/>
        </w:rPr>
        <w:t xml:space="preserve">, </w:t>
      </w:r>
      <w:proofErr w:type="spellStart"/>
      <w:r w:rsidRPr="009221F9">
        <w:rPr>
          <w:rFonts w:cs="Arial"/>
        </w:rPr>
        <w:t>teistest</w:t>
      </w:r>
      <w:proofErr w:type="spellEnd"/>
      <w:r w:rsidRPr="009221F9">
        <w:rPr>
          <w:rFonts w:cs="Arial"/>
        </w:rPr>
        <w:t xml:space="preserve"> </w:t>
      </w:r>
      <w:proofErr w:type="spellStart"/>
      <w:r w:rsidRPr="009221F9">
        <w:rPr>
          <w:rFonts w:cs="Arial"/>
        </w:rPr>
        <w:t>ja</w:t>
      </w:r>
      <w:proofErr w:type="spellEnd"/>
      <w:r w:rsidRPr="009221F9">
        <w:rPr>
          <w:rFonts w:cs="Arial"/>
        </w:rPr>
        <w:t xml:space="preserve"> </w:t>
      </w:r>
      <w:proofErr w:type="spellStart"/>
      <w:r w:rsidRPr="009221F9">
        <w:rPr>
          <w:rFonts w:cs="Arial"/>
        </w:rPr>
        <w:t>ümbritsevast</w:t>
      </w:r>
      <w:proofErr w:type="spellEnd"/>
      <w:r w:rsidRPr="009221F9">
        <w:rPr>
          <w:rFonts w:cs="Arial"/>
        </w:rPr>
        <w:t xml:space="preserve"> </w:t>
      </w:r>
      <w:proofErr w:type="spellStart"/>
      <w:r w:rsidRPr="009221F9">
        <w:rPr>
          <w:rFonts w:cs="Arial"/>
        </w:rPr>
        <w:t>keskkonnast</w:t>
      </w:r>
      <w:proofErr w:type="spellEnd"/>
      <w:r w:rsidRPr="009221F9">
        <w:rPr>
          <w:rFonts w:cs="Arial"/>
        </w:rPr>
        <w:t xml:space="preserve">, on </w:t>
      </w:r>
      <w:proofErr w:type="spellStart"/>
      <w:r w:rsidRPr="009221F9">
        <w:rPr>
          <w:rFonts w:cs="Arial"/>
        </w:rPr>
        <w:t>avatud</w:t>
      </w:r>
      <w:proofErr w:type="spellEnd"/>
      <w:r w:rsidRPr="009221F9">
        <w:rPr>
          <w:rFonts w:cs="Arial"/>
        </w:rPr>
        <w:t xml:space="preserve">, </w:t>
      </w:r>
      <w:proofErr w:type="spellStart"/>
      <w:r w:rsidRPr="009221F9">
        <w:rPr>
          <w:rFonts w:cs="Arial"/>
        </w:rPr>
        <w:t>oskab</w:t>
      </w:r>
      <w:proofErr w:type="spellEnd"/>
      <w:r w:rsidRPr="009221F9">
        <w:rPr>
          <w:rFonts w:cs="Arial"/>
        </w:rPr>
        <w:t xml:space="preserve"> </w:t>
      </w:r>
      <w:proofErr w:type="spellStart"/>
      <w:r w:rsidRPr="009221F9">
        <w:rPr>
          <w:rFonts w:cs="Arial"/>
        </w:rPr>
        <w:t>ja</w:t>
      </w:r>
      <w:proofErr w:type="spellEnd"/>
      <w:r w:rsidRPr="009221F9">
        <w:rPr>
          <w:rFonts w:cs="Arial"/>
        </w:rPr>
        <w:t xml:space="preserve"> </w:t>
      </w:r>
      <w:proofErr w:type="spellStart"/>
      <w:r w:rsidRPr="009221F9">
        <w:rPr>
          <w:rFonts w:cs="Arial"/>
        </w:rPr>
        <w:t>julgeb</w:t>
      </w:r>
      <w:proofErr w:type="spellEnd"/>
      <w:r w:rsidRPr="009221F9">
        <w:rPr>
          <w:rFonts w:cs="Arial"/>
        </w:rPr>
        <w:t xml:space="preserve"> </w:t>
      </w:r>
      <w:proofErr w:type="spellStart"/>
      <w:r w:rsidRPr="009221F9">
        <w:rPr>
          <w:rFonts w:cs="Arial"/>
        </w:rPr>
        <w:t>mõelda</w:t>
      </w:r>
      <w:proofErr w:type="spellEnd"/>
      <w:r w:rsidRPr="009221F9">
        <w:rPr>
          <w:rFonts w:cs="Arial"/>
        </w:rPr>
        <w:t xml:space="preserve"> </w:t>
      </w:r>
      <w:proofErr w:type="spellStart"/>
      <w:r w:rsidRPr="009221F9">
        <w:rPr>
          <w:rFonts w:cs="Arial"/>
        </w:rPr>
        <w:t>ning</w:t>
      </w:r>
      <w:proofErr w:type="spellEnd"/>
      <w:r w:rsidRPr="009221F9">
        <w:rPr>
          <w:rFonts w:cs="Arial"/>
        </w:rPr>
        <w:t xml:space="preserve"> </w:t>
      </w:r>
      <w:proofErr w:type="spellStart"/>
      <w:r w:rsidRPr="009221F9">
        <w:rPr>
          <w:rFonts w:cs="Arial"/>
        </w:rPr>
        <w:t>öelda</w:t>
      </w:r>
      <w:proofErr w:type="spellEnd"/>
      <w:r w:rsidRPr="009221F9">
        <w:rPr>
          <w:rFonts w:cs="Arial"/>
        </w:rPr>
        <w:t xml:space="preserve">, </w:t>
      </w:r>
      <w:proofErr w:type="spellStart"/>
      <w:r w:rsidRPr="009221F9">
        <w:rPr>
          <w:rFonts w:cs="Arial"/>
        </w:rPr>
        <w:t>teha</w:t>
      </w:r>
      <w:proofErr w:type="spellEnd"/>
      <w:r w:rsidRPr="009221F9">
        <w:rPr>
          <w:rFonts w:cs="Arial"/>
        </w:rPr>
        <w:t xml:space="preserve"> </w:t>
      </w:r>
      <w:proofErr w:type="spellStart"/>
      <w:r w:rsidRPr="009221F9">
        <w:rPr>
          <w:rFonts w:cs="Arial"/>
        </w:rPr>
        <w:t>ja</w:t>
      </w:r>
      <w:proofErr w:type="spellEnd"/>
      <w:r w:rsidRPr="009221F9">
        <w:rPr>
          <w:rFonts w:cs="Arial"/>
        </w:rPr>
        <w:t xml:space="preserve"> </w:t>
      </w:r>
      <w:proofErr w:type="spellStart"/>
      <w:r w:rsidRPr="009221F9">
        <w:rPr>
          <w:rFonts w:cs="Arial"/>
        </w:rPr>
        <w:t>vastutada</w:t>
      </w:r>
      <w:proofErr w:type="spellEnd"/>
      <w:r w:rsidRPr="009221F9">
        <w:rPr>
          <w:rFonts w:cs="Arial"/>
        </w:rPr>
        <w:t>.</w:t>
      </w:r>
    </w:p>
    <w:p w:rsidR="00C0187A" w:rsidRPr="009221F9" w:rsidRDefault="00C0187A" w:rsidP="009221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Arial"/>
        </w:rPr>
      </w:pPr>
    </w:p>
    <w:p w:rsidR="00C0187A" w:rsidRPr="009221F9" w:rsidRDefault="00C0187A" w:rsidP="009221F9">
      <w:pPr>
        <w:spacing w:line="360" w:lineRule="auto"/>
        <w:jc w:val="both"/>
        <w:rPr>
          <w:rFonts w:cs="Arial"/>
          <w:b/>
        </w:rPr>
      </w:pPr>
      <w:proofErr w:type="spellStart"/>
      <w:r w:rsidRPr="009221F9">
        <w:rPr>
          <w:rFonts w:cs="Arial"/>
        </w:rPr>
        <w:t>Meie</w:t>
      </w:r>
      <w:proofErr w:type="spellEnd"/>
      <w:r w:rsidRPr="009221F9">
        <w:rPr>
          <w:rFonts w:cs="Arial"/>
        </w:rPr>
        <w:t xml:space="preserve"> </w:t>
      </w:r>
      <w:proofErr w:type="spellStart"/>
      <w:r w:rsidRPr="009221F9">
        <w:rPr>
          <w:rFonts w:cs="Arial"/>
        </w:rPr>
        <w:t>motoks</w:t>
      </w:r>
      <w:proofErr w:type="spellEnd"/>
      <w:r w:rsidRPr="009221F9">
        <w:rPr>
          <w:rFonts w:cs="Arial"/>
        </w:rPr>
        <w:t xml:space="preserve"> on:  </w:t>
      </w:r>
      <w:proofErr w:type="spellStart"/>
      <w:r w:rsidRPr="009221F9">
        <w:rPr>
          <w:rFonts w:cs="Arial"/>
          <w:b/>
        </w:rPr>
        <w:t>lapsel</w:t>
      </w:r>
      <w:proofErr w:type="spellEnd"/>
      <w:r w:rsidRPr="009221F9">
        <w:rPr>
          <w:rFonts w:cs="Arial"/>
          <w:b/>
        </w:rPr>
        <w:t xml:space="preserve"> on </w:t>
      </w:r>
      <w:proofErr w:type="spellStart"/>
      <w:r w:rsidRPr="009221F9">
        <w:rPr>
          <w:rFonts w:cs="Arial"/>
          <w:b/>
        </w:rPr>
        <w:t>sada</w:t>
      </w:r>
      <w:proofErr w:type="spellEnd"/>
      <w:r w:rsidRPr="009221F9">
        <w:rPr>
          <w:rFonts w:cs="Arial"/>
          <w:b/>
        </w:rPr>
        <w:t xml:space="preserve"> </w:t>
      </w:r>
      <w:proofErr w:type="spellStart"/>
      <w:r w:rsidRPr="009221F9">
        <w:rPr>
          <w:rFonts w:cs="Arial"/>
          <w:b/>
        </w:rPr>
        <w:t>keelt</w:t>
      </w:r>
      <w:proofErr w:type="spellEnd"/>
      <w:r w:rsidRPr="009221F9">
        <w:rPr>
          <w:rFonts w:cs="Arial"/>
          <w:b/>
        </w:rPr>
        <w:t>.</w:t>
      </w:r>
    </w:p>
    <w:p w:rsidR="009221F9" w:rsidRDefault="009221F9" w:rsidP="009221F9">
      <w:pPr>
        <w:autoSpaceDE w:val="0"/>
        <w:spacing w:line="360" w:lineRule="auto"/>
        <w:jc w:val="both"/>
        <w:rPr>
          <w:rFonts w:eastAsia="TimesNewRomanPSMT" w:cs="TimesNewRomanPSMT"/>
          <w:b/>
          <w:bCs/>
          <w:i/>
          <w:iCs/>
          <w:szCs w:val="24"/>
          <w:u w:val="single"/>
          <w:lang w:val="et-EE"/>
        </w:rPr>
      </w:pPr>
    </w:p>
    <w:p w:rsidR="00E82B1A" w:rsidRPr="009221F9" w:rsidRDefault="00E82B1A" w:rsidP="009221F9">
      <w:pPr>
        <w:autoSpaceDE w:val="0"/>
        <w:spacing w:line="360" w:lineRule="auto"/>
        <w:jc w:val="both"/>
        <w:rPr>
          <w:rFonts w:eastAsia="TimesNewRomanPSMT" w:cs="TimesNewRomanPSMT"/>
          <w:b/>
          <w:bCs/>
          <w:i/>
          <w:iCs/>
          <w:szCs w:val="24"/>
          <w:u w:val="single"/>
          <w:lang w:val="et-EE"/>
        </w:rPr>
      </w:pPr>
      <w:r w:rsidRPr="009221F9">
        <w:rPr>
          <w:rFonts w:eastAsia="TimesNewRomanPSMT" w:cs="TimesNewRomanPSMT"/>
          <w:b/>
          <w:bCs/>
          <w:i/>
          <w:iCs/>
          <w:szCs w:val="24"/>
          <w:u w:val="single"/>
          <w:lang w:val="et-EE"/>
        </w:rPr>
        <w:t>Visioon</w:t>
      </w:r>
    </w:p>
    <w:p w:rsidR="00C0187A" w:rsidRPr="009221F9" w:rsidRDefault="00E82B1A" w:rsidP="009221F9">
      <w:pPr>
        <w:tabs>
          <w:tab w:val="left" w:pos="4500"/>
        </w:tabs>
        <w:autoSpaceDE w:val="0"/>
        <w:spacing w:line="360" w:lineRule="auto"/>
        <w:jc w:val="both"/>
        <w:rPr>
          <w:rFonts w:eastAsia="TimesNewRomanPSMT" w:cs="TimesNewRomanPSMT"/>
          <w:bCs/>
          <w:szCs w:val="24"/>
          <w:lang w:val="et-EE"/>
        </w:rPr>
      </w:pPr>
      <w:r w:rsidRPr="009221F9">
        <w:rPr>
          <w:rFonts w:eastAsia="TimesNewRomanPSMT" w:cs="TimesNewRomanPSMT"/>
          <w:bCs/>
          <w:szCs w:val="24"/>
          <w:lang w:val="et-EE"/>
        </w:rPr>
        <w:t xml:space="preserve">Oleme lapsest lähtuvat tegevuskultuuri rakendav tunnustatud lasteaed, mis paistab silma tervikliku õpi- ja kasvukeskkonna poolest. Peame oluliseks lapse, õpetaja ning lapsevanema väärtustamist. Oleme kaasaegne ja uuenduslik õpi- ja mängukeskkond lastele, eneseteostust võimaldav organisatsioon õpetajatele, toetav ning koostööd pakkuv keskus lapsevanematele. </w:t>
      </w:r>
    </w:p>
    <w:p w:rsidR="00C0187A" w:rsidRPr="009221F9" w:rsidRDefault="00C0187A" w:rsidP="009221F9">
      <w:pPr>
        <w:pStyle w:val="Heading2"/>
      </w:pPr>
      <w:bookmarkStart w:id="4" w:name="_Toc206563957"/>
      <w:bookmarkStart w:id="5" w:name="_Toc206563989"/>
      <w:bookmarkStart w:id="6" w:name="_Toc276802329"/>
      <w:bookmarkStart w:id="7" w:name="_Toc279922720"/>
      <w:r w:rsidRPr="009221F9">
        <w:t>Sümboolika</w:t>
      </w:r>
      <w:bookmarkEnd w:id="4"/>
      <w:bookmarkEnd w:id="5"/>
      <w:bookmarkEnd w:id="6"/>
      <w:bookmarkEnd w:id="7"/>
    </w:p>
    <w:p w:rsidR="00C0187A" w:rsidRPr="009221F9" w:rsidRDefault="00C0187A" w:rsidP="009221F9">
      <w:pPr>
        <w:autoSpaceDE w:val="0"/>
        <w:spacing w:line="360" w:lineRule="auto"/>
        <w:jc w:val="both"/>
        <w:rPr>
          <w:rFonts w:eastAsia="TimesNewRomanPSMT" w:cs="TimesNewRomanPSMT"/>
          <w:szCs w:val="24"/>
          <w:lang w:val="et-EE"/>
        </w:rPr>
      </w:pPr>
      <w:r w:rsidRPr="009221F9">
        <w:rPr>
          <w:rFonts w:eastAsia="TimesNewRomanPSMT" w:cs="TimesNewRomanPSMT"/>
          <w:szCs w:val="24"/>
          <w:lang w:val="et-EE"/>
        </w:rPr>
        <w:t>Loodud on lasteaed Terake visuaalne identiteet, mis on kaubamärgina Patendiametis registreeritud. Lasteaia tunnusvärvideks on oranž, must ja hall. Terakese sümbol tähistab liikumist, dünaamikat ning erinevate osapoolte - laps, õpetaja, lapsevanem ja kogukond -  harmoonilist tervikut ja koostööd. Lapse arengu paremaks toetamiseks teevad koostööd kõ</w:t>
      </w:r>
      <w:r w:rsidR="009221F9">
        <w:rPr>
          <w:rFonts w:eastAsia="TimesNewRomanPSMT" w:cs="TimesNewRomanPSMT"/>
          <w:szCs w:val="24"/>
          <w:lang w:val="et-EE"/>
        </w:rPr>
        <w:t xml:space="preserve">ik osapooled. Terake </w:t>
      </w:r>
      <w:r w:rsidRPr="009221F9">
        <w:rPr>
          <w:rFonts w:eastAsia="TimesNewRomanPSMT" w:cs="TimesNewRomanPSMT"/>
          <w:szCs w:val="24"/>
          <w:lang w:val="et-EE"/>
        </w:rPr>
        <w:t xml:space="preserve">logo neli kuubikut tähistavad lapse mitmekülgset terviklikku arengut: olulised on nii emotsionaalne, intellektuaalne, sotsiaalne kui füüsiline areng. </w:t>
      </w:r>
    </w:p>
    <w:p w:rsidR="00C0187A" w:rsidRPr="009221F9" w:rsidRDefault="00C0187A" w:rsidP="009221F9">
      <w:pPr>
        <w:autoSpaceDE w:val="0"/>
        <w:spacing w:line="360" w:lineRule="auto"/>
        <w:jc w:val="both"/>
        <w:rPr>
          <w:rFonts w:eastAsia="TimesNewRomanPSMT" w:cs="TimesNewRomanPSMT"/>
          <w:szCs w:val="24"/>
          <w:lang w:val="et-EE"/>
        </w:rPr>
      </w:pPr>
      <w:r w:rsidRPr="009221F9">
        <w:rPr>
          <w:rFonts w:eastAsia="TimesNewRomanPSMT" w:cs="TimesNewRomanPSMT"/>
          <w:szCs w:val="24"/>
          <w:lang w:val="et-EE"/>
        </w:rPr>
        <w:t xml:space="preserve">Koostöös kirjanik </w:t>
      </w:r>
      <w:r w:rsidR="009221F9">
        <w:rPr>
          <w:rFonts w:eastAsia="TimesNewRomanPSMT" w:cs="TimesNewRomanPSMT"/>
          <w:szCs w:val="24"/>
          <w:lang w:val="et-EE"/>
        </w:rPr>
        <w:t>Aidi Vallikuga on loodud Terake</w:t>
      </w:r>
      <w:r w:rsidRPr="009221F9">
        <w:rPr>
          <w:rFonts w:eastAsia="TimesNewRomanPSMT" w:cs="TimesNewRomanPSMT"/>
          <w:szCs w:val="24"/>
          <w:lang w:val="et-EE"/>
        </w:rPr>
        <w:t>se oma lugu ning lasteaia rühmade identiteet.</w:t>
      </w:r>
    </w:p>
    <w:p w:rsidR="00C0187A" w:rsidRPr="009221F9" w:rsidRDefault="009221F9" w:rsidP="009221F9">
      <w:pPr>
        <w:pStyle w:val="Heading2"/>
      </w:pPr>
      <w:bookmarkStart w:id="8" w:name="_Toc206563962"/>
      <w:bookmarkStart w:id="9" w:name="_Toc206563994"/>
      <w:bookmarkStart w:id="10" w:name="_Toc276802330"/>
      <w:bookmarkStart w:id="11" w:name="_Toc279922721"/>
      <w:r>
        <w:t xml:space="preserve">Terake </w:t>
      </w:r>
      <w:r w:rsidR="00C0187A" w:rsidRPr="009221F9">
        <w:t xml:space="preserve"> ja ilmaveski metafoorid</w:t>
      </w:r>
      <w:bookmarkEnd w:id="8"/>
      <w:bookmarkEnd w:id="9"/>
      <w:bookmarkEnd w:id="10"/>
      <w:bookmarkEnd w:id="11"/>
    </w:p>
    <w:p w:rsidR="009221F9" w:rsidRDefault="00C0187A" w:rsidP="00C0187A">
      <w:pPr>
        <w:autoSpaceDE w:val="0"/>
        <w:spacing w:line="460" w:lineRule="atLeast"/>
        <w:jc w:val="both"/>
        <w:rPr>
          <w:rFonts w:eastAsia="TimesNewRomanPSMT" w:cs="TimesNewRomanPSMT"/>
          <w:szCs w:val="24"/>
          <w:lang w:val="et-EE"/>
        </w:rPr>
      </w:pPr>
      <w:r w:rsidRPr="009221F9">
        <w:rPr>
          <w:rFonts w:eastAsia="TimesNewRomanPSMT" w:cs="TimesNewRomanPSMT"/>
          <w:szCs w:val="24"/>
          <w:lang w:val="et-EE"/>
        </w:rPr>
        <w:t>Terakese õppe- ja kasvatustegevuse</w:t>
      </w:r>
      <w:r w:rsidRPr="00E86C06">
        <w:rPr>
          <w:rFonts w:ascii="TimesNewRomanPSMT" w:eastAsia="TimesNewRomanPSMT" w:hAnsi="TimesNewRomanPSMT" w:cs="TimesNewRomanPSMT"/>
          <w:szCs w:val="24"/>
          <w:lang w:val="et-EE"/>
        </w:rPr>
        <w:t xml:space="preserve"> sisu koondub üheks mõtestatud tervikuks</w:t>
      </w:r>
      <w:r>
        <w:rPr>
          <w:rFonts w:ascii="TimesNewRomanPSMT" w:eastAsia="TimesNewRomanPSMT" w:hAnsi="TimesNewRomanPSMT" w:cs="TimesNewRomanPSMT"/>
          <w:szCs w:val="24"/>
          <w:lang w:val="et-EE"/>
        </w:rPr>
        <w:t xml:space="preserve"> I</w:t>
      </w:r>
      <w:r w:rsidRPr="00E86C06">
        <w:rPr>
          <w:rFonts w:ascii="TimesNewRomanPSMT" w:eastAsia="TimesNewRomanPSMT" w:hAnsi="TimesNewRomanPSMT" w:cs="TimesNewRomanPSMT"/>
          <w:szCs w:val="24"/>
          <w:lang w:val="et-EE"/>
        </w:rPr>
        <w:t>lmaveski ja kuue terakese motiivi kaudu. Need metafoorid on nii Terakese lastele, töötajatele kui vanematele inspiratsiooniks. Usume, et laps, ast</w:t>
      </w:r>
      <w:r>
        <w:rPr>
          <w:rFonts w:ascii="TimesNewRomanPSMT" w:eastAsia="TimesNewRomanPSMT" w:hAnsi="TimesNewRomanPSMT" w:cs="TimesNewRomanPSMT"/>
          <w:szCs w:val="24"/>
          <w:lang w:val="et-EE"/>
        </w:rPr>
        <w:t>udes oma eluteel läbi Terakese I</w:t>
      </w:r>
      <w:r w:rsidRPr="00E86C06">
        <w:rPr>
          <w:rFonts w:ascii="TimesNewRomanPSMT" w:eastAsia="TimesNewRomanPSMT" w:hAnsi="TimesNewRomanPSMT" w:cs="TimesNewRomanPSMT"/>
          <w:szCs w:val="24"/>
          <w:lang w:val="et-EE"/>
        </w:rPr>
        <w:t xml:space="preserve">lmaveski, saab  kaasa </w:t>
      </w:r>
      <w:r>
        <w:rPr>
          <w:rFonts w:ascii="TimesNewRomanPSMT" w:eastAsia="TimesNewRomanPSMT" w:hAnsi="TimesNewRomanPSMT" w:cs="TimesNewRomanPSMT"/>
          <w:szCs w:val="24"/>
          <w:lang w:val="et-EE"/>
        </w:rPr>
        <w:t xml:space="preserve">reisipauna rõõmu-, </w:t>
      </w:r>
      <w:r w:rsidRPr="00743D61">
        <w:rPr>
          <w:rFonts w:ascii="TimesNewRomanPSMT" w:eastAsia="TimesNewRomanPSMT" w:hAnsi="TimesNewRomanPSMT" w:cs="TimesNewRomanPSMT"/>
          <w:szCs w:val="24"/>
          <w:lang w:val="et-EE"/>
        </w:rPr>
        <w:t>päikese-, tarkuse-,</w:t>
      </w:r>
      <w:r w:rsidRPr="00E86C06">
        <w:rPr>
          <w:rFonts w:ascii="TimesNewRomanPSMT" w:eastAsia="TimesNewRomanPSMT" w:hAnsi="TimesNewRomanPSMT" w:cs="TimesNewRomanPSMT"/>
          <w:szCs w:val="24"/>
          <w:lang w:val="et-EE"/>
        </w:rPr>
        <w:t xml:space="preserve"> vilja-, silma- ja liivaterakestega.  Iga terakese juures kirjeldame, missugused on õppe- ja kasvatustegevust sisuliselt suunavad väärtused ja teemad.</w:t>
      </w:r>
    </w:p>
    <w:p w:rsidR="00C0187A" w:rsidRPr="009221F9"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ascii="TimesNewRomanPSMT" w:eastAsia="TimesNewRomanPSMT" w:hAnsi="TimesNewRomanPSMT" w:cs="TimesNewRomanPSMT"/>
          <w:b/>
          <w:bCs/>
          <w:iCs/>
          <w:szCs w:val="24"/>
          <w:lang w:val="et-EE"/>
        </w:rPr>
      </w:pPr>
      <w:r>
        <w:rPr>
          <w:rFonts w:ascii="TimesNewRomanPSMT" w:eastAsia="TimesNewRomanPSMT" w:hAnsi="TimesNewRomanPSMT" w:cs="TimesNewRomanPSMT"/>
          <w:b/>
          <w:bCs/>
          <w:iCs/>
          <w:szCs w:val="24"/>
          <w:lang w:val="et-EE"/>
        </w:rPr>
        <w:t>RÕÕMUTERAKE</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e</w:t>
      </w:r>
      <w:r w:rsidRPr="00E86C06">
        <w:rPr>
          <w:rFonts w:ascii="TimesNewRomanPSMT" w:eastAsia="TimesNewRomanPSMT" w:hAnsi="TimesNewRomanPSMT" w:cs="TimesNewRomanPSMT"/>
          <w:szCs w:val="24"/>
          <w:lang w:val="et-EE"/>
        </w:rPr>
        <w:t>motsioonid, tunded, loovus, mänguoskused, kunst, muusika, muinasjutt</w:t>
      </w:r>
    </w:p>
    <w:p w:rsidR="00C0187A" w:rsidRDefault="00C0187A" w:rsidP="00C0187A">
      <w:pPr>
        <w:autoSpaceDE w:val="0"/>
        <w:spacing w:line="460" w:lineRule="atLeast"/>
        <w:jc w:val="both"/>
        <w:rPr>
          <w:rFonts w:ascii="TimesNewRomanPSMT" w:eastAsia="TimesNewRomanPSMT" w:hAnsi="TimesNewRomanPSMT" w:cs="TimesNewRomanPSMT"/>
          <w:b/>
          <w:bCs/>
          <w:iCs/>
          <w:szCs w:val="24"/>
          <w:lang w:val="et-EE"/>
        </w:rPr>
      </w:pPr>
      <w:r>
        <w:rPr>
          <w:rFonts w:ascii="TimesNewRomanPSMT" w:eastAsia="TimesNewRomanPSMT" w:hAnsi="TimesNewRomanPSMT" w:cs="TimesNewRomanPSMT"/>
          <w:b/>
          <w:bCs/>
          <w:iCs/>
          <w:szCs w:val="24"/>
          <w:lang w:val="et-EE"/>
        </w:rPr>
        <w:t>SILMATERAKE</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s</w:t>
      </w:r>
      <w:r w:rsidRPr="00E86C06">
        <w:rPr>
          <w:rFonts w:ascii="TimesNewRomanPSMT" w:eastAsia="TimesNewRomanPSMT" w:hAnsi="TimesNewRomanPSMT" w:cs="TimesNewRomanPSMT"/>
          <w:szCs w:val="24"/>
          <w:lang w:val="et-EE"/>
        </w:rPr>
        <w:t>uhted, sotsiaalsed oskused, sõprus, inimlikkus, headus, tänulikkus, kodu, traditsioonid</w:t>
      </w:r>
    </w:p>
    <w:p w:rsidR="00C0187A" w:rsidRDefault="00C0187A" w:rsidP="00C0187A">
      <w:pPr>
        <w:autoSpaceDE w:val="0"/>
        <w:spacing w:line="460" w:lineRule="atLeast"/>
        <w:jc w:val="both"/>
        <w:rPr>
          <w:rFonts w:ascii="TimesNewRomanPSMT" w:eastAsia="TimesNewRomanPSMT" w:hAnsi="TimesNewRomanPSMT" w:cs="TimesNewRomanPSMT"/>
          <w:b/>
          <w:bCs/>
          <w:iCs/>
          <w:szCs w:val="24"/>
          <w:lang w:val="et-EE"/>
        </w:rPr>
      </w:pPr>
      <w:r>
        <w:rPr>
          <w:rFonts w:ascii="TimesNewRomanPSMT" w:eastAsia="TimesNewRomanPSMT" w:hAnsi="TimesNewRomanPSMT" w:cs="TimesNewRomanPSMT"/>
          <w:b/>
          <w:bCs/>
          <w:iCs/>
          <w:szCs w:val="24"/>
          <w:lang w:val="et-EE"/>
        </w:rPr>
        <w:t>TARKUSETERAKE</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o</w:t>
      </w:r>
      <w:r w:rsidRPr="00E86C06">
        <w:rPr>
          <w:rFonts w:ascii="TimesNewRomanPSMT" w:eastAsia="TimesNewRomanPSMT" w:hAnsi="TimesNewRomanPSMT" w:cs="TimesNewRomanPSMT"/>
          <w:szCs w:val="24"/>
          <w:lang w:val="et-EE"/>
        </w:rPr>
        <w:t>skused (enesekohased, võrdlemine ja arvutamine, keel ja kõne, õpioskused), seostatud maailmapilt, kooliküpsus</w:t>
      </w:r>
    </w:p>
    <w:p w:rsidR="00C0187A" w:rsidRDefault="00C0187A" w:rsidP="00C0187A">
      <w:pPr>
        <w:autoSpaceDE w:val="0"/>
        <w:spacing w:line="460" w:lineRule="atLeast"/>
        <w:jc w:val="both"/>
        <w:rPr>
          <w:rFonts w:ascii="TimesNewRomanPSMT" w:eastAsia="TimesNewRomanPSMT" w:hAnsi="TimesNewRomanPSMT" w:cs="TimesNewRomanPSMT"/>
          <w:b/>
          <w:bCs/>
          <w:i/>
          <w:iCs/>
          <w:szCs w:val="24"/>
          <w:lang w:val="et-EE"/>
        </w:rPr>
      </w:pPr>
      <w:r>
        <w:rPr>
          <w:rFonts w:ascii="TimesNewRomanPSMT" w:eastAsia="TimesNewRomanPSMT" w:hAnsi="TimesNewRomanPSMT" w:cs="TimesNewRomanPSMT"/>
          <w:b/>
          <w:bCs/>
          <w:iCs/>
          <w:szCs w:val="24"/>
          <w:lang w:val="et-EE"/>
        </w:rPr>
        <w:t>VILJATERAKE</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t</w:t>
      </w:r>
      <w:r w:rsidRPr="00E86C06">
        <w:rPr>
          <w:rFonts w:ascii="TimesNewRomanPSMT" w:eastAsia="TimesNewRomanPSMT" w:hAnsi="TimesNewRomanPSMT" w:cs="TimesNewRomanPSMT"/>
          <w:szCs w:val="24"/>
          <w:lang w:val="et-EE"/>
        </w:rPr>
        <w:t>ervislikud eluviisid, toit, liikumine</w:t>
      </w:r>
    </w:p>
    <w:p w:rsidR="00C0187A" w:rsidRDefault="00C0187A" w:rsidP="00C0187A">
      <w:pPr>
        <w:autoSpaceDE w:val="0"/>
        <w:spacing w:line="460" w:lineRule="atLeast"/>
        <w:jc w:val="both"/>
        <w:rPr>
          <w:rFonts w:ascii="TimesNewRomanPSMT" w:eastAsia="TimesNewRomanPSMT" w:hAnsi="TimesNewRomanPSMT" w:cs="TimesNewRomanPSMT"/>
          <w:b/>
          <w:bCs/>
          <w:i/>
          <w:iCs/>
          <w:szCs w:val="24"/>
          <w:lang w:val="et-EE"/>
        </w:rPr>
      </w:pPr>
      <w:r>
        <w:rPr>
          <w:rFonts w:ascii="TimesNewRomanPSMT" w:eastAsia="TimesNewRomanPSMT" w:hAnsi="TimesNewRomanPSMT" w:cs="TimesNewRomanPSMT"/>
          <w:b/>
          <w:bCs/>
          <w:iCs/>
          <w:szCs w:val="24"/>
          <w:lang w:val="et-EE"/>
        </w:rPr>
        <w:t>LIIVATERAKE</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k</w:t>
      </w:r>
      <w:r w:rsidRPr="00E86C06">
        <w:rPr>
          <w:rFonts w:ascii="TimesNewRomanPSMT" w:eastAsia="TimesNewRomanPSMT" w:hAnsi="TimesNewRomanPSMT" w:cs="TimesNewRomanPSMT"/>
          <w:szCs w:val="24"/>
          <w:lang w:val="et-EE"/>
        </w:rPr>
        <w:t xml:space="preserve">eskkonnaharidus (mina ja keskkond), elu mitmekesisus, maateadus, loodushoid. </w:t>
      </w:r>
    </w:p>
    <w:p w:rsidR="00C0187A" w:rsidRDefault="00C0187A" w:rsidP="00C0187A">
      <w:pPr>
        <w:autoSpaceDE w:val="0"/>
        <w:spacing w:line="460" w:lineRule="atLeast"/>
        <w:jc w:val="both"/>
        <w:rPr>
          <w:rFonts w:ascii="TimesNewRomanPSMT" w:eastAsia="TimesNewRomanPSMT" w:hAnsi="TimesNewRomanPSMT" w:cs="TimesNewRomanPSMT"/>
          <w:b/>
          <w:bCs/>
          <w:i/>
          <w:iCs/>
          <w:szCs w:val="24"/>
          <w:lang w:val="et-EE"/>
        </w:rPr>
      </w:pPr>
      <w:r>
        <w:rPr>
          <w:rFonts w:ascii="TimesNewRomanPSMT" w:eastAsia="TimesNewRomanPSMT" w:hAnsi="TimesNewRomanPSMT" w:cs="TimesNewRomanPSMT"/>
          <w:b/>
          <w:bCs/>
          <w:iCs/>
          <w:szCs w:val="24"/>
          <w:lang w:val="et-EE"/>
        </w:rPr>
        <w:t>PÄIKESETERAKE</w:t>
      </w:r>
    </w:p>
    <w:p w:rsidR="009221F9" w:rsidRDefault="00C0187A" w:rsidP="00C0187A">
      <w:pPr>
        <w:autoSpaceDE w:val="0"/>
        <w:spacing w:line="460" w:lineRule="atLeast"/>
        <w:jc w:val="both"/>
        <w:rPr>
          <w:rFonts w:eastAsia="TimesNewRomanPSMT" w:cs="TimesNewRomanPSMT"/>
          <w:szCs w:val="24"/>
          <w:lang w:val="et-EE"/>
        </w:rPr>
      </w:pPr>
      <w:r>
        <w:rPr>
          <w:rFonts w:ascii="TimesNewRomanPSMT" w:eastAsia="TimesNewRomanPSMT" w:hAnsi="TimesNewRomanPSMT" w:cs="TimesNewRomanPSMT"/>
          <w:szCs w:val="24"/>
          <w:lang w:val="et-EE"/>
        </w:rPr>
        <w:t>t</w:t>
      </w:r>
      <w:r w:rsidRPr="00E86C06">
        <w:rPr>
          <w:rFonts w:ascii="TimesNewRomanPSMT" w:eastAsia="TimesNewRomanPSMT" w:hAnsi="TimesNewRomanPSMT" w:cs="TimesNewRomanPSMT"/>
          <w:szCs w:val="24"/>
          <w:lang w:val="et-EE"/>
        </w:rPr>
        <w:t>eised maad ja rahvad, integratsioon, isamaaline kasvatus</w:t>
      </w:r>
    </w:p>
    <w:p w:rsidR="00C0187A" w:rsidRPr="009221F9" w:rsidRDefault="00C0187A" w:rsidP="00C0187A">
      <w:pPr>
        <w:autoSpaceDE w:val="0"/>
        <w:spacing w:line="460" w:lineRule="atLeast"/>
        <w:jc w:val="both"/>
        <w:rPr>
          <w:rFonts w:eastAsia="TimesNewRomanPSMT" w:cs="TimesNewRomanPSMT"/>
          <w:szCs w:val="24"/>
          <w:lang w:val="et-EE"/>
        </w:rPr>
      </w:pPr>
    </w:p>
    <w:p w:rsidR="00C0187A" w:rsidRPr="009221F9" w:rsidRDefault="00C0187A" w:rsidP="00C0187A">
      <w:pPr>
        <w:autoSpaceDE w:val="0"/>
        <w:spacing w:line="460" w:lineRule="atLeast"/>
        <w:rPr>
          <w:rFonts w:eastAsia="TimesNewRomanPSMT" w:cs="TimesNewRomanPSMT"/>
          <w:szCs w:val="24"/>
          <w:lang w:val="et-EE"/>
        </w:rPr>
        <w:sectPr w:rsidR="00C0187A" w:rsidRPr="009221F9" w:rsidSect="00C0187A">
          <w:footerReference w:type="even" r:id="rId6"/>
          <w:footerReference w:type="default" r:id="rId7"/>
          <w:pgSz w:w="11906" w:h="16838"/>
          <w:pgMar w:top="1134" w:right="1134" w:bottom="1134" w:left="1134" w:gutter="0"/>
          <w:titlePg/>
          <w:docGrid w:linePitch="360"/>
        </w:sectPr>
      </w:pP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Pr>
          <w:noProof/>
          <w:lang w:eastAsia="en-US" w:bidi="ar-SA"/>
        </w:rPr>
        <w:drawing>
          <wp:anchor distT="0" distB="0" distL="114300" distR="114300" simplePos="0" relativeHeight="251660288" behindDoc="0" locked="0" layoutInCell="1" allowOverlap="1">
            <wp:simplePos x="0" y="0"/>
            <wp:positionH relativeFrom="column">
              <wp:posOffset>-29210</wp:posOffset>
            </wp:positionH>
            <wp:positionV relativeFrom="paragraph">
              <wp:posOffset>154305</wp:posOffset>
            </wp:positionV>
            <wp:extent cx="6085840" cy="6085840"/>
            <wp:effectExtent l="25400" t="0" r="0" b="0"/>
            <wp:wrapTight wrapText="bothSides">
              <wp:wrapPolygon edited="0">
                <wp:start x="9917" y="451"/>
                <wp:lineTo x="-90" y="10367"/>
                <wp:lineTo x="0" y="11990"/>
                <wp:lineTo x="2885" y="14875"/>
                <wp:lineTo x="2975" y="15235"/>
                <wp:lineTo x="4868" y="16317"/>
                <wp:lineTo x="5409" y="16317"/>
                <wp:lineTo x="5409" y="16678"/>
                <wp:lineTo x="5770" y="17760"/>
                <wp:lineTo x="9736" y="21546"/>
                <wp:lineTo x="10007" y="21546"/>
                <wp:lineTo x="10998" y="21546"/>
                <wp:lineTo x="11269" y="21546"/>
                <wp:lineTo x="12260" y="20825"/>
                <wp:lineTo x="15326" y="17760"/>
                <wp:lineTo x="15596" y="16678"/>
                <wp:lineTo x="15596" y="16317"/>
                <wp:lineTo x="16137" y="16317"/>
                <wp:lineTo x="18030" y="15145"/>
                <wp:lineTo x="18120" y="14875"/>
                <wp:lineTo x="21005" y="11990"/>
                <wp:lineTo x="21275" y="10818"/>
                <wp:lineTo x="21275" y="10548"/>
                <wp:lineTo x="20644" y="9736"/>
                <wp:lineTo x="11539" y="631"/>
                <wp:lineTo x="11088" y="451"/>
                <wp:lineTo x="9917" y="451"/>
              </wp:wrapPolygon>
            </wp:wrapTight>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8"/>
                    <a:srcRect/>
                    <a:stretch>
                      <a:fillRect/>
                    </a:stretch>
                  </pic:blipFill>
                  <pic:spPr bwMode="auto">
                    <a:xfrm>
                      <a:off x="0" y="0"/>
                      <a:ext cx="6085840" cy="6085840"/>
                    </a:xfrm>
                    <a:prstGeom prst="rect">
                      <a:avLst/>
                    </a:prstGeom>
                    <a:noFill/>
                    <a:ln w="9525">
                      <a:noFill/>
                      <a:miter lim="800000"/>
                      <a:headEnd/>
                      <a:tailEnd/>
                    </a:ln>
                  </pic:spPr>
                </pic:pic>
              </a:graphicData>
            </a:graphic>
          </wp:anchor>
        </w:drawing>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p>
    <w:p w:rsidR="00C0187A" w:rsidRPr="00C855F5"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noProof/>
          <w:szCs w:val="24"/>
          <w:lang w:val="et-EE" w:eastAsia="en-US" w:bidi="ar-SA"/>
        </w:rPr>
        <w:pict>
          <v:shapetype id="_x0000_t202" coordsize="21600,21600" o:spt="202" path="m0,0l0,21600,21600,21600,21600,0xe">
            <v:stroke joinstyle="miter"/>
            <v:path gradientshapeok="t" o:connecttype="rect"/>
          </v:shapetype>
          <v:shape id="_x0000_s1027" type="#_x0000_t202" style="position:absolute;left:0;text-align:left;margin-left:166.8pt;margin-top:33.45pt;width:128pt;height:121.6pt;z-index:251661312;mso-wrap-edited:f" wrapcoords="0 0 21600 0 21600 21600 0 21600 0 0" filled="f" stroked="f">
            <v:fill o:detectmouseclick="t"/>
            <v:textbox style="mso-next-textbox:#_x0000_s1027" inset=",7.2pt,,7.2pt">
              <w:txbxContent>
                <w:p w:rsidR="009221F9" w:rsidRPr="00236828" w:rsidRDefault="009221F9" w:rsidP="00C0187A">
                  <w:pPr>
                    <w:jc w:val="center"/>
                    <w:rPr>
                      <w:b/>
                      <w:color w:val="FFFFFF"/>
                    </w:rPr>
                  </w:pPr>
                  <w:r w:rsidRPr="00236828">
                    <w:rPr>
                      <w:b/>
                      <w:color w:val="FFFFFF"/>
                    </w:rPr>
                    <w:t>LAPS</w:t>
                  </w:r>
                </w:p>
                <w:p w:rsidR="009221F9" w:rsidRPr="00236828" w:rsidRDefault="009221F9" w:rsidP="00C0187A">
                  <w:pPr>
                    <w:jc w:val="center"/>
                    <w:rPr>
                      <w:b/>
                      <w:color w:val="FFFFFF"/>
                    </w:rPr>
                  </w:pPr>
                </w:p>
                <w:p w:rsidR="009221F9" w:rsidRPr="00236828" w:rsidRDefault="009221F9" w:rsidP="00C0187A">
                  <w:pPr>
                    <w:jc w:val="center"/>
                    <w:rPr>
                      <w:b/>
                      <w:color w:val="FFFFFF"/>
                    </w:rPr>
                  </w:pPr>
                  <w:proofErr w:type="spellStart"/>
                  <w:proofErr w:type="gramStart"/>
                  <w:r w:rsidRPr="00236828">
                    <w:rPr>
                      <w:b/>
                      <w:color w:val="FFFFFF"/>
                    </w:rPr>
                    <w:t>emotsionaalne</w:t>
                  </w:r>
                  <w:proofErr w:type="spellEnd"/>
                  <w:proofErr w:type="gramEnd"/>
                  <w:r w:rsidRPr="00236828">
                    <w:rPr>
                      <w:b/>
                      <w:color w:val="FFFFFF"/>
                    </w:rPr>
                    <w:t xml:space="preserve"> </w:t>
                  </w:r>
                  <w:proofErr w:type="spellStart"/>
                  <w:r w:rsidRPr="00236828">
                    <w:rPr>
                      <w:b/>
                      <w:color w:val="FFFFFF"/>
                    </w:rPr>
                    <w:t>areng</w:t>
                  </w:r>
                  <w:proofErr w:type="spellEnd"/>
                </w:p>
                <w:p w:rsidR="009221F9" w:rsidRPr="00236828" w:rsidRDefault="009221F9" w:rsidP="00C0187A">
                  <w:pPr>
                    <w:rPr>
                      <w:color w:val="FFFFFF"/>
                    </w:rPr>
                  </w:pPr>
                </w:p>
              </w:txbxContent>
            </v:textbox>
            <w10:wrap type="tight"/>
          </v:shape>
        </w:pict>
      </w:r>
      <w:r w:rsidRPr="00E86C06">
        <w:rPr>
          <w:rFonts w:ascii="TimesNewRomanPSMT" w:eastAsia="TimesNewRomanPSMT" w:hAnsi="TimesNewRomanPSMT" w:cs="TimesNewRomanPSMT"/>
          <w:noProof/>
          <w:szCs w:val="24"/>
          <w:lang w:val="et-EE" w:eastAsia="en-US" w:bidi="ar-SA"/>
        </w:rPr>
        <w:pict>
          <v:shape id="_x0000_s1030" type="#_x0000_t202" style="position:absolute;left:0;text-align:left;margin-left:60.1pt;margin-top:139.9pt;width:131.2pt;height:132.8pt;z-index:251664384;mso-wrap-edited:f" wrapcoords="0 0 21600 0 21600 21600 0 21600 0 0" filled="f" stroked="f">
            <v:fill o:detectmouseclick="t"/>
            <v:textbox style="mso-next-textbox:#_x0000_s1030" inset=",7.2pt,,7.2pt">
              <w:txbxContent>
                <w:p w:rsidR="009221F9" w:rsidRPr="00E86C06" w:rsidRDefault="009221F9" w:rsidP="00C0187A">
                  <w:pPr>
                    <w:rPr>
                      <w:b/>
                    </w:rPr>
                  </w:pPr>
                  <w:r w:rsidRPr="00E86C06">
                    <w:rPr>
                      <w:b/>
                    </w:rPr>
                    <w:t>LAPSEVANEM</w:t>
                  </w:r>
                </w:p>
                <w:p w:rsidR="009221F9" w:rsidRPr="00E86C06" w:rsidRDefault="009221F9" w:rsidP="00C0187A">
                  <w:pPr>
                    <w:rPr>
                      <w:b/>
                    </w:rPr>
                  </w:pPr>
                </w:p>
                <w:p w:rsidR="009221F9" w:rsidRPr="00E86C06" w:rsidRDefault="009221F9" w:rsidP="00C0187A">
                  <w:pPr>
                    <w:rPr>
                      <w:b/>
                    </w:rPr>
                  </w:pPr>
                  <w:proofErr w:type="spellStart"/>
                  <w:proofErr w:type="gramStart"/>
                  <w:r w:rsidRPr="00E86C06">
                    <w:rPr>
                      <w:b/>
                    </w:rPr>
                    <w:t>sotsiaalne</w:t>
                  </w:r>
                  <w:proofErr w:type="spellEnd"/>
                  <w:proofErr w:type="gramEnd"/>
                  <w:r w:rsidRPr="00E86C06">
                    <w:rPr>
                      <w:b/>
                    </w:rPr>
                    <w:t xml:space="preserve"> </w:t>
                  </w:r>
                  <w:proofErr w:type="spellStart"/>
                  <w:r w:rsidRPr="00E86C06">
                    <w:rPr>
                      <w:b/>
                    </w:rPr>
                    <w:t>areng</w:t>
                  </w:r>
                  <w:proofErr w:type="spellEnd"/>
                </w:p>
                <w:p w:rsidR="009221F9" w:rsidRPr="00E86C06" w:rsidRDefault="009221F9" w:rsidP="00C0187A">
                  <w:pPr>
                    <w:rPr>
                      <w:b/>
                    </w:rPr>
                  </w:pPr>
                </w:p>
                <w:p w:rsidR="009221F9" w:rsidRPr="00E86C06" w:rsidRDefault="009221F9" w:rsidP="00C0187A">
                  <w:pPr>
                    <w:rPr>
                      <w:b/>
                    </w:rPr>
                  </w:pPr>
                  <w:r w:rsidRPr="00E86C06">
                    <w:rPr>
                      <w:b/>
                    </w:rPr>
                    <w:t>HUVITERA</w:t>
                  </w:r>
                </w:p>
              </w:txbxContent>
            </v:textbox>
            <w10:wrap type="tight"/>
          </v:shape>
        </w:pict>
      </w:r>
      <w:r w:rsidRPr="00E86C06">
        <w:rPr>
          <w:rFonts w:ascii="TimesNewRomanPSMT" w:eastAsia="TimesNewRomanPSMT" w:hAnsi="TimesNewRomanPSMT" w:cs="TimesNewRomanPSMT"/>
          <w:noProof/>
          <w:szCs w:val="24"/>
          <w:lang w:val="et-EE" w:eastAsia="en-US" w:bidi="ar-SA"/>
        </w:rPr>
        <w:pict>
          <v:shape id="_x0000_s1029" type="#_x0000_t202" style="position:absolute;left:0;text-align:left;margin-left:188.1pt;margin-top:263.1pt;width:134.4pt;height:124.8pt;z-index:251663360;mso-wrap-edited:f" wrapcoords="0 0 21600 0 21600 21600 0 21600 0 0" filled="f" stroked="f">
            <v:fill o:detectmouseclick="t"/>
            <v:textbox style="mso-next-textbox:#_x0000_s1029" inset=",7.2pt,,7.2pt">
              <w:txbxContent>
                <w:p w:rsidR="009221F9" w:rsidRPr="00E86C06" w:rsidRDefault="009221F9" w:rsidP="00C0187A">
                  <w:pPr>
                    <w:rPr>
                      <w:b/>
                    </w:rPr>
                  </w:pPr>
                  <w:r w:rsidRPr="00E86C06">
                    <w:rPr>
                      <w:b/>
                    </w:rPr>
                    <w:t>KOGUKOND</w:t>
                  </w:r>
                </w:p>
                <w:p w:rsidR="009221F9" w:rsidRPr="00E86C06" w:rsidRDefault="009221F9" w:rsidP="00C0187A">
                  <w:pPr>
                    <w:rPr>
                      <w:b/>
                    </w:rPr>
                  </w:pPr>
                </w:p>
                <w:p w:rsidR="009221F9" w:rsidRPr="00E86C06" w:rsidRDefault="009221F9" w:rsidP="00C0187A">
                  <w:pPr>
                    <w:rPr>
                      <w:b/>
                    </w:rPr>
                  </w:pPr>
                  <w:proofErr w:type="spellStart"/>
                  <w:proofErr w:type="gramStart"/>
                  <w:r w:rsidRPr="00E86C06">
                    <w:rPr>
                      <w:b/>
                    </w:rPr>
                    <w:t>füüsiline</w:t>
                  </w:r>
                  <w:proofErr w:type="spellEnd"/>
                  <w:proofErr w:type="gramEnd"/>
                  <w:r w:rsidRPr="00E86C06">
                    <w:rPr>
                      <w:b/>
                    </w:rPr>
                    <w:t xml:space="preserve"> </w:t>
                  </w:r>
                  <w:proofErr w:type="spellStart"/>
                  <w:r w:rsidRPr="00E86C06">
                    <w:rPr>
                      <w:b/>
                    </w:rPr>
                    <w:t>areng</w:t>
                  </w:r>
                  <w:proofErr w:type="spellEnd"/>
                </w:p>
                <w:p w:rsidR="009221F9" w:rsidRPr="00E86C06" w:rsidRDefault="009221F9" w:rsidP="00C0187A">
                  <w:pPr>
                    <w:rPr>
                      <w:b/>
                    </w:rPr>
                  </w:pPr>
                </w:p>
                <w:p w:rsidR="009221F9" w:rsidRDefault="009221F9" w:rsidP="00C0187A">
                  <w:r w:rsidRPr="00E86C06">
                    <w:rPr>
                      <w:b/>
                    </w:rPr>
                    <w:t>TERA</w:t>
                  </w:r>
                </w:p>
              </w:txbxContent>
            </v:textbox>
            <w10:wrap type="tight"/>
          </v:shape>
        </w:pict>
      </w:r>
      <w:r w:rsidRPr="00E86C06">
        <w:rPr>
          <w:rFonts w:ascii="TimesNewRomanPSMT" w:eastAsia="TimesNewRomanPSMT" w:hAnsi="TimesNewRomanPSMT" w:cs="TimesNewRomanPSMT"/>
          <w:noProof/>
          <w:szCs w:val="24"/>
          <w:lang w:val="et-EE" w:eastAsia="en-US" w:bidi="ar-SA"/>
        </w:rPr>
        <w:pict>
          <v:shape id="_x0000_s1028" type="#_x0000_t202" style="position:absolute;left:0;text-align:left;margin-left:317.7pt;margin-top:139.9pt;width:136pt;height:116.8pt;z-index:251662336;mso-wrap-edited:f" wrapcoords="0 0 21600 0 21600 21600 0 21600 0 0" filled="f" stroked="f">
            <v:fill o:detectmouseclick="t"/>
            <v:textbox style="mso-next-textbox:#_x0000_s1028" inset=",7.2pt,,7.2pt">
              <w:txbxContent>
                <w:p w:rsidR="009221F9" w:rsidRPr="00E86C06" w:rsidRDefault="009221F9" w:rsidP="00C0187A">
                  <w:pPr>
                    <w:rPr>
                      <w:b/>
                    </w:rPr>
                  </w:pPr>
                  <w:r w:rsidRPr="00E86C06">
                    <w:rPr>
                      <w:b/>
                    </w:rPr>
                    <w:t>ÕPETAJA</w:t>
                  </w:r>
                </w:p>
                <w:p w:rsidR="009221F9" w:rsidRPr="00E86C06" w:rsidRDefault="009221F9" w:rsidP="00C0187A">
                  <w:pPr>
                    <w:rPr>
                      <w:b/>
                    </w:rPr>
                  </w:pPr>
                </w:p>
                <w:p w:rsidR="009221F9" w:rsidRPr="00E86C06" w:rsidRDefault="009221F9" w:rsidP="00C0187A">
                  <w:pPr>
                    <w:rPr>
                      <w:b/>
                    </w:rPr>
                  </w:pPr>
                  <w:proofErr w:type="spellStart"/>
                  <w:proofErr w:type="gramStart"/>
                  <w:r w:rsidRPr="00E86C06">
                    <w:rPr>
                      <w:b/>
                    </w:rPr>
                    <w:t>intellektuaalne</w:t>
                  </w:r>
                  <w:proofErr w:type="spellEnd"/>
                  <w:proofErr w:type="gramEnd"/>
                  <w:r w:rsidRPr="00E86C06">
                    <w:rPr>
                      <w:b/>
                    </w:rPr>
                    <w:t xml:space="preserve"> </w:t>
                  </w:r>
                  <w:proofErr w:type="spellStart"/>
                  <w:r w:rsidRPr="00E86C06">
                    <w:rPr>
                      <w:b/>
                    </w:rPr>
                    <w:t>areng</w:t>
                  </w:r>
                  <w:proofErr w:type="spellEnd"/>
                </w:p>
                <w:p w:rsidR="009221F9" w:rsidRPr="00E86C06" w:rsidRDefault="009221F9" w:rsidP="00C0187A">
                  <w:pPr>
                    <w:rPr>
                      <w:b/>
                    </w:rPr>
                  </w:pPr>
                </w:p>
                <w:p w:rsidR="009221F9" w:rsidRPr="00E86C06" w:rsidRDefault="009221F9" w:rsidP="00C0187A">
                  <w:pPr>
                    <w:rPr>
                      <w:b/>
                    </w:rPr>
                  </w:pPr>
                  <w:r w:rsidRPr="00E86C06">
                    <w:rPr>
                      <w:b/>
                    </w:rPr>
                    <w:t>TERAKE</w:t>
                  </w:r>
                </w:p>
              </w:txbxContent>
            </v:textbox>
            <w10:wrap type="tight"/>
          </v:shape>
        </w:pict>
      </w:r>
      <w:r w:rsidRPr="00E86C06">
        <w:rPr>
          <w:rFonts w:ascii="TimesNewRomanPSMT" w:eastAsia="TimesNewRomanPSMT" w:hAnsi="TimesNewRomanPSMT" w:cs="TimesNewRomanPSMT"/>
          <w:szCs w:val="24"/>
          <w:lang w:val="et-EE"/>
        </w:rPr>
        <w:br w:type="page"/>
      </w:r>
      <w:bookmarkStart w:id="12" w:name="_Toc206563958"/>
      <w:bookmarkStart w:id="13" w:name="_Toc206563990"/>
    </w:p>
    <w:p w:rsidR="00C0187A" w:rsidRPr="00773631" w:rsidRDefault="00C0187A" w:rsidP="00C0187A">
      <w:pPr>
        <w:pStyle w:val="Heading1"/>
      </w:pPr>
      <w:bookmarkStart w:id="14" w:name="_Toc276802332"/>
      <w:bookmarkStart w:id="15" w:name="_Toc279922723"/>
      <w:bookmarkEnd w:id="12"/>
      <w:bookmarkEnd w:id="13"/>
      <w:r w:rsidRPr="00773631">
        <w:t>TERAKE töötajaskond</w:t>
      </w:r>
      <w:bookmarkEnd w:id="14"/>
      <w:bookmarkEnd w:id="15"/>
    </w:p>
    <w:p w:rsidR="00C0187A" w:rsidRDefault="00C0187A" w:rsidP="00C0187A">
      <w:pPr>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Lasteaia arengus ja tegevuskultuuri kujunemises osaleb iga T</w:t>
      </w:r>
      <w:r>
        <w:rPr>
          <w:rFonts w:eastAsia="TimesNewRomanPSMT" w:cs="TimesNewRomanPSMT"/>
          <w:szCs w:val="24"/>
          <w:lang w:val="et-EE"/>
        </w:rPr>
        <w:t>erake</w:t>
      </w:r>
      <w:r>
        <w:rPr>
          <w:rFonts w:ascii="TimesNewRomanPSMT" w:eastAsia="TimesNewRomanPSMT" w:hAnsi="TimesNewRomanPSMT" w:cs="TimesNewRomanPSMT"/>
          <w:szCs w:val="24"/>
          <w:lang w:val="et-EE"/>
        </w:rPr>
        <w:t xml:space="preserve"> töötaja. </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Lasteaias</w:t>
      </w:r>
      <w:r>
        <w:rPr>
          <w:rFonts w:ascii="TimesNewRomanPSMT" w:eastAsia="TimesNewRomanPSMT" w:hAnsi="TimesNewRomanPSMT" w:cs="TimesNewRomanPSMT"/>
          <w:szCs w:val="24"/>
          <w:lang w:val="et-EE"/>
        </w:rPr>
        <w:t xml:space="preserve"> T</w:t>
      </w:r>
      <w:r>
        <w:rPr>
          <w:rFonts w:eastAsia="TimesNewRomanPSMT" w:cs="TimesNewRomanPSMT"/>
          <w:szCs w:val="24"/>
          <w:lang w:val="et-EE"/>
        </w:rPr>
        <w:t>erake</w:t>
      </w:r>
      <w:r w:rsidRPr="00E86C06">
        <w:rPr>
          <w:rFonts w:ascii="TimesNewRomanPSMT" w:eastAsia="TimesNewRomanPSMT" w:hAnsi="TimesNewRomanPSMT" w:cs="TimesNewRomanPSMT"/>
          <w:szCs w:val="24"/>
          <w:lang w:val="et-EE"/>
        </w:rPr>
        <w:t xml:space="preserve"> on </w:t>
      </w:r>
      <w:r>
        <w:rPr>
          <w:rFonts w:ascii="TimesNewRomanPSMT" w:eastAsia="TimesNewRomanPSMT" w:hAnsi="TimesNewRomanPSMT" w:cs="TimesNewRomanPSMT"/>
          <w:szCs w:val="24"/>
          <w:lang w:val="et-EE"/>
        </w:rPr>
        <w:t>2014. aastal 24</w:t>
      </w:r>
      <w:r w:rsidRPr="00E86C06">
        <w:rPr>
          <w:rFonts w:ascii="TimesNewRomanPSMT" w:eastAsia="TimesNewRomanPSMT" w:hAnsi="TimesNewRomanPSMT" w:cs="TimesNewRomanPSMT"/>
          <w:szCs w:val="24"/>
          <w:lang w:val="et-EE"/>
        </w:rPr>
        <w:t xml:space="preserve"> töötajat:</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 xml:space="preserve">direktor, õppejuht, 11 lasteaiaõpetajat, 8 lasteaiaõpetaja abi, liikumisõpetaja, muusikaõpetaja, logopeed, </w:t>
      </w:r>
      <w:r w:rsidRPr="00E86C06">
        <w:rPr>
          <w:rFonts w:ascii="TimesNewRomanPSMT" w:eastAsia="TimesNewRomanPSMT" w:hAnsi="TimesNewRomanPSMT" w:cs="TimesNewRomanPSMT"/>
          <w:szCs w:val="24"/>
          <w:lang w:val="et-EE"/>
        </w:rPr>
        <w:t>söögitoa perenaine.</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 xml:space="preserve">Personalile on loodud erinevad arenguvõimalused, kaasates nad sisehindamisprotsessi ja lasteaia õppe- ning arengukava uuendamisse. </w:t>
      </w:r>
    </w:p>
    <w:p w:rsidR="009221F9" w:rsidRDefault="00C0187A" w:rsidP="00C0187A">
      <w:pPr>
        <w:autoSpaceDE w:val="0"/>
        <w:spacing w:line="460" w:lineRule="atLeast"/>
        <w:jc w:val="both"/>
        <w:rPr>
          <w:rFonts w:eastAsia="TimesNewRomanPSMT" w:cs="TimesNewRomanPSMT"/>
          <w:szCs w:val="24"/>
          <w:lang w:val="et-EE"/>
        </w:rPr>
      </w:pPr>
      <w:r w:rsidRPr="00E86C06">
        <w:rPr>
          <w:rFonts w:ascii="TimesNewRomanPSMT" w:eastAsia="TimesNewRomanPSMT" w:hAnsi="TimesNewRomanPSMT" w:cs="TimesNewRomanPSMT"/>
          <w:szCs w:val="24"/>
          <w:lang w:val="et-EE"/>
        </w:rPr>
        <w:t xml:space="preserve">Õpetajad on motiveeritud ning omavad teadmisi ja oskusi, mis tagavad </w:t>
      </w:r>
      <w:r>
        <w:rPr>
          <w:rFonts w:ascii="TimesNewRomanPSMT" w:eastAsia="TimesNewRomanPSMT" w:hAnsi="TimesNewRomanPSMT" w:cs="TimesNewRomanPSMT"/>
          <w:szCs w:val="24"/>
          <w:lang w:val="et-EE"/>
        </w:rPr>
        <w:t>sobiva kasvukeskkonna</w:t>
      </w:r>
      <w:r w:rsidRPr="00E86C06">
        <w:rPr>
          <w:rFonts w:ascii="TimesNewRomanPSMT" w:eastAsia="TimesNewRomanPSMT" w:hAnsi="TimesNewRomanPSMT" w:cs="TimesNewRomanPSMT"/>
          <w:szCs w:val="24"/>
          <w:lang w:val="et-EE"/>
        </w:rPr>
        <w:t xml:space="preserve"> </w:t>
      </w:r>
      <w:r>
        <w:rPr>
          <w:rFonts w:ascii="TimesNewRomanPSMT" w:eastAsia="TimesNewRomanPSMT" w:hAnsi="TimesNewRomanPSMT" w:cs="TimesNewRomanPSMT"/>
          <w:szCs w:val="24"/>
          <w:lang w:val="et-EE"/>
        </w:rPr>
        <w:t>kujundamise, lähtudes lapse mitme</w:t>
      </w:r>
      <w:r w:rsidRPr="00E86C06">
        <w:rPr>
          <w:rFonts w:ascii="TimesNewRomanPSMT" w:eastAsia="TimesNewRomanPSMT" w:hAnsi="TimesNewRomanPSMT" w:cs="TimesNewRomanPSMT"/>
          <w:szCs w:val="24"/>
          <w:lang w:val="et-EE"/>
        </w:rPr>
        <w:t xml:space="preserve">külgsest arengust ja individuaalsusest. Õpetajatel on võimalus oma teadmisi ja oskusi erinevatel koolitustel täiendada ning seejärel saadud ideid kolleegidega jagada. </w:t>
      </w:r>
      <w:r>
        <w:rPr>
          <w:rFonts w:ascii="TimesNewRomanPSMT" w:eastAsia="TimesNewRomanPSMT" w:hAnsi="TimesNewRomanPSMT" w:cs="TimesNewRomanPSMT"/>
          <w:szCs w:val="24"/>
          <w:lang w:val="et-EE"/>
        </w:rPr>
        <w:t>Oleme loomas ja toetamas “uuriva lasteaiaõpetaja” kontseptsiooni.</w:t>
      </w:r>
    </w:p>
    <w:p w:rsidR="00C0187A" w:rsidRPr="009221F9" w:rsidRDefault="00C0187A" w:rsidP="00C0187A">
      <w:pPr>
        <w:autoSpaceDE w:val="0"/>
        <w:spacing w:line="460" w:lineRule="atLeast"/>
        <w:jc w:val="both"/>
        <w:rPr>
          <w:rFonts w:eastAsia="TimesNewRomanPSMT" w:cs="TimesNewRomanPSMT"/>
          <w:szCs w:val="24"/>
          <w:lang w:val="et-EE"/>
        </w:rPr>
      </w:pPr>
    </w:p>
    <w:p w:rsidR="00C0187A" w:rsidRPr="00C20189" w:rsidRDefault="00C0187A" w:rsidP="00C0187A">
      <w:pPr>
        <w:autoSpaceDE w:val="0"/>
        <w:spacing w:line="460" w:lineRule="atLeast"/>
        <w:jc w:val="both"/>
        <w:rPr>
          <w:rFonts w:eastAsia="TimesNewRomanPSMT" w:cs="TimesNewRomanPSMT"/>
          <w:b/>
          <w:sz w:val="28"/>
          <w:szCs w:val="24"/>
          <w:lang w:val="et-EE"/>
        </w:rPr>
      </w:pPr>
      <w:r w:rsidRPr="00C20189">
        <w:rPr>
          <w:rFonts w:ascii="TimesNewRomanPSMT" w:eastAsia="TimesNewRomanPSMT" w:hAnsi="TimesNewRomanPSMT" w:cs="TimesNewRomanPSMT"/>
          <w:b/>
          <w:sz w:val="28"/>
          <w:szCs w:val="24"/>
          <w:lang w:val="et-EE"/>
        </w:rPr>
        <w:t>TERAKE töötajate ülesandeks on:</w:t>
      </w:r>
    </w:p>
    <w:p w:rsidR="00C0187A"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luua mitmekülgne mängu- ja õpikeskkond;</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tegutseda lapsest lähtuva pedagoogika põhimõtteid ja Reggio Emilia töökogemust järgides ja seostatud projektõpet rakendades;</w:t>
      </w:r>
    </w:p>
    <w:p w:rsidR="00C0187A" w:rsidRPr="00E86C06" w:rsidRDefault="00C0187A" w:rsidP="00C0187A">
      <w:pPr>
        <w:tabs>
          <w:tab w:val="left" w:pos="1003"/>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 xml:space="preserve">arvestada laste võimeid, õpitava jõukohasust; </w:t>
      </w:r>
    </w:p>
    <w:p w:rsidR="00C0187A" w:rsidRPr="00E86C06" w:rsidRDefault="00C0187A" w:rsidP="00C0187A">
      <w:pPr>
        <w:tabs>
          <w:tab w:val="left" w:pos="1003"/>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jälgida, et õpetamise/õppimise protsess on mänguline;</w:t>
      </w:r>
    </w:p>
    <w:p w:rsidR="00C0187A" w:rsidRPr="00E86C06" w:rsidRDefault="00C0187A" w:rsidP="00C0187A">
      <w:pPr>
        <w:tabs>
          <w:tab w:val="left" w:pos="1003"/>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tagada  päevarütm ja hoolitseda laste vajaduste eest;</w:t>
      </w:r>
    </w:p>
    <w:p w:rsidR="00C0187A" w:rsidRPr="00E86C06" w:rsidRDefault="00C0187A" w:rsidP="00C0187A">
      <w:pPr>
        <w:tabs>
          <w:tab w:val="left" w:pos="1003"/>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planeerida ja organiseerida  lapse ümbritsevast elust ja laste huvist tulenevaid projekte;</w:t>
      </w:r>
    </w:p>
    <w:p w:rsidR="00C0187A" w:rsidRPr="00E86C06" w:rsidRDefault="00C0187A" w:rsidP="00C0187A">
      <w:pPr>
        <w:tabs>
          <w:tab w:val="left" w:pos="1003"/>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 xml:space="preserve">luua Terakesele omane õppe- ja kasvatustöö mudel laste  õppimise/õpetamise protsessi jälgimiseks ja mõjutamiseks; </w:t>
      </w:r>
    </w:p>
    <w:p w:rsidR="009221F9" w:rsidRDefault="00C0187A" w:rsidP="00C0187A">
      <w:pPr>
        <w:autoSpaceDE w:val="0"/>
        <w:spacing w:line="460" w:lineRule="atLeast"/>
        <w:jc w:val="both"/>
        <w:rPr>
          <w:rFonts w:eastAsia="TimesNewRomanPSMT" w:cs="TimesNewRomanPSMT"/>
          <w:szCs w:val="24"/>
          <w:lang w:val="et-EE"/>
        </w:rPr>
      </w:pPr>
      <w:r w:rsidRPr="00E86C06">
        <w:rPr>
          <w:rFonts w:ascii="TimesNewRomanPSMT" w:eastAsia="TimesNewRomanPSMT" w:hAnsi="TimesNewRomanPSMT" w:cs="TimesNewRomanPSMT"/>
          <w:szCs w:val="24"/>
          <w:lang w:val="et-EE"/>
        </w:rPr>
        <w:t>laste arengu toetamisel teha koostööd lastevanemate, lasteaia spetsialistide ja Tartu Erakooli õpetajatega.</w:t>
      </w:r>
    </w:p>
    <w:p w:rsidR="00C0187A" w:rsidRPr="009221F9" w:rsidRDefault="00C0187A" w:rsidP="00C0187A">
      <w:pPr>
        <w:autoSpaceDE w:val="0"/>
        <w:spacing w:line="460" w:lineRule="atLeast"/>
        <w:jc w:val="both"/>
        <w:rPr>
          <w:rFonts w:eastAsia="TimesNewRomanPSMT" w:cs="TimesNewRomanPSMT"/>
          <w:szCs w:val="24"/>
          <w:lang w:val="et-EE"/>
        </w:rPr>
      </w:pPr>
    </w:p>
    <w:p w:rsidR="00C0187A" w:rsidRPr="00E86C06" w:rsidRDefault="00C0187A" w:rsidP="00C0187A">
      <w:pPr>
        <w:pStyle w:val="Heading1"/>
      </w:pPr>
      <w:bookmarkStart w:id="16" w:name="_Toc206563965"/>
      <w:bookmarkStart w:id="17" w:name="_Toc206563997"/>
      <w:bookmarkStart w:id="18" w:name="_Toc276802333"/>
      <w:bookmarkStart w:id="19" w:name="_Toc279922724"/>
      <w:r w:rsidRPr="00E86C06">
        <w:t>Lasteaia koostöörühmad</w:t>
      </w:r>
      <w:bookmarkEnd w:id="16"/>
      <w:bookmarkEnd w:id="17"/>
      <w:bookmarkEnd w:id="18"/>
      <w:bookmarkEnd w:id="19"/>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T</w:t>
      </w:r>
      <w:r>
        <w:rPr>
          <w:rFonts w:eastAsia="TimesNewRomanPSMT" w:cs="TimesNewRomanPSMT"/>
          <w:szCs w:val="24"/>
          <w:lang w:val="et-EE"/>
        </w:rPr>
        <w:t>erake</w:t>
      </w:r>
      <w:r>
        <w:rPr>
          <w:rFonts w:ascii="TimesNewRomanPSMT" w:eastAsia="TimesNewRomanPSMT" w:hAnsi="TimesNewRomanPSMT" w:cs="TimesNewRomanPSMT"/>
          <w:szCs w:val="24"/>
          <w:lang w:val="et-EE"/>
        </w:rPr>
        <w:t xml:space="preserve"> on kodanikualgatusel põhinev lasteaed</w:t>
      </w:r>
      <w:r w:rsidRPr="00E86C06">
        <w:rPr>
          <w:rFonts w:ascii="TimesNewRomanPSMT" w:eastAsia="TimesNewRomanPSMT" w:hAnsi="TimesNewRomanPSMT" w:cs="TimesNewRomanPSMT"/>
          <w:szCs w:val="24"/>
          <w:lang w:val="et-EE"/>
        </w:rPr>
        <w:t xml:space="preserve">. Meie põhimõte on võrgustikkudel rajanev koostöö, </w:t>
      </w:r>
      <w:r>
        <w:rPr>
          <w:rFonts w:ascii="TimesNewRomanPSMT" w:eastAsia="TimesNewRomanPSMT" w:hAnsi="TimesNewRomanPSMT" w:cs="TimesNewRomanPSMT"/>
          <w:szCs w:val="24"/>
          <w:lang w:val="et-EE"/>
        </w:rPr>
        <w:t>st eri osapoolte panus lapse mitme</w:t>
      </w:r>
      <w:r w:rsidRPr="00E86C06">
        <w:rPr>
          <w:rFonts w:ascii="TimesNewRomanPSMT" w:eastAsia="TimesNewRomanPSMT" w:hAnsi="TimesNewRomanPSMT" w:cs="TimesNewRomanPSMT"/>
          <w:szCs w:val="24"/>
          <w:lang w:val="et-EE"/>
        </w:rPr>
        <w:t xml:space="preserve">külgsesse arengusse. Me ei käsitle endid ainult teenusepakkujana ega lapsevanemat kliendina. Lasteaial on koostöörühmad, kellega tihedalt suheldakse ning ühiste eesmärkide teel liigutakse. </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Koostöörühmad on järgmised:</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l</w:t>
      </w:r>
      <w:r w:rsidRPr="00E86C06">
        <w:rPr>
          <w:rFonts w:ascii="TimesNewRomanPSMT" w:eastAsia="TimesNewRomanPSMT" w:hAnsi="TimesNewRomanPSMT" w:cs="TimesNewRomanPSMT"/>
          <w:szCs w:val="24"/>
          <w:lang w:val="et-EE"/>
        </w:rPr>
        <w:t xml:space="preserve">asteaia lapsed </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l</w:t>
      </w:r>
      <w:r w:rsidRPr="00E86C06">
        <w:rPr>
          <w:rFonts w:ascii="TimesNewRomanPSMT" w:eastAsia="TimesNewRomanPSMT" w:hAnsi="TimesNewRomanPSMT" w:cs="TimesNewRomanPSMT"/>
          <w:szCs w:val="24"/>
          <w:lang w:val="et-EE"/>
        </w:rPr>
        <w:t>apsevanemad</w:t>
      </w:r>
    </w:p>
    <w:p w:rsidR="00C0187A"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töötajaskond</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T</w:t>
      </w:r>
      <w:r>
        <w:rPr>
          <w:rFonts w:eastAsia="TimesNewRomanPSMT" w:cs="TimesNewRomanPSMT"/>
          <w:szCs w:val="24"/>
          <w:lang w:val="et-EE"/>
        </w:rPr>
        <w:t>artu Erakooli</w:t>
      </w:r>
      <w:r w:rsidRPr="00E86C06">
        <w:rPr>
          <w:rFonts w:ascii="TimesNewRomanPSMT" w:eastAsia="TimesNewRomanPSMT" w:hAnsi="TimesNewRomanPSMT" w:cs="TimesNewRomanPSMT"/>
          <w:szCs w:val="24"/>
          <w:lang w:val="et-EE"/>
        </w:rPr>
        <w:t xml:space="preserve"> ning HuviTERA õpetajad</w:t>
      </w:r>
      <w:r>
        <w:rPr>
          <w:rFonts w:ascii="TimesNewRomanPSMT" w:eastAsia="TimesNewRomanPSMT" w:hAnsi="TimesNewRomanPSMT" w:cs="TimesNewRomanPSMT"/>
          <w:szCs w:val="24"/>
          <w:lang w:val="et-EE"/>
        </w:rPr>
        <w:t>, lapsed ja lapsevanemad</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MTÜ TEHES liikmed</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Tartu Linnavalitsus</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Pr>
          <w:rFonts w:ascii="TimesNewRomanPSMT" w:eastAsia="TimesNewRomanPSMT" w:hAnsi="TimesNewRomanPSMT" w:cs="TimesNewRomanPSMT"/>
          <w:szCs w:val="24"/>
          <w:lang w:val="et-EE"/>
        </w:rPr>
        <w:t>t</w:t>
      </w:r>
      <w:r w:rsidRPr="00E86C06">
        <w:rPr>
          <w:rFonts w:ascii="TimesNewRomanPSMT" w:eastAsia="TimesNewRomanPSMT" w:hAnsi="TimesNewRomanPSMT" w:cs="TimesNewRomanPSMT"/>
          <w:szCs w:val="24"/>
          <w:lang w:val="et-EE"/>
        </w:rPr>
        <w:t>eised Tartu linna munitsipaal- ja eralasteaiad</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Haridus- ja Teadusministeerium</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Tartu Ülikool</w:t>
      </w:r>
    </w:p>
    <w:p w:rsidR="00C0187A" w:rsidRPr="0070040A" w:rsidRDefault="00C0187A" w:rsidP="00C0187A">
      <w:pPr>
        <w:autoSpaceDE w:val="0"/>
        <w:spacing w:line="460" w:lineRule="atLeast"/>
        <w:jc w:val="both"/>
        <w:rPr>
          <w:rFonts w:ascii="TimesNewRomanPSMT" w:eastAsia="TimesNewRomanPSMT" w:hAnsi="TimesNewRomanPSMT" w:cs="TimesNewRomanPSMT"/>
          <w:szCs w:val="24"/>
          <w:lang w:val="et-EE"/>
        </w:rPr>
      </w:pPr>
    </w:p>
    <w:p w:rsidR="00C0187A" w:rsidRPr="00E86C06" w:rsidRDefault="00C0187A" w:rsidP="00C0187A">
      <w:pPr>
        <w:pStyle w:val="Heading1"/>
      </w:pPr>
      <w:bookmarkStart w:id="20" w:name="_Toc206563960"/>
      <w:bookmarkStart w:id="21" w:name="_Toc206563992"/>
      <w:bookmarkStart w:id="22" w:name="_Toc276802334"/>
      <w:bookmarkStart w:id="23" w:name="_Toc279922725"/>
      <w:r w:rsidRPr="00E86C06">
        <w:t>Õppe- ja kasvatustegevuse eesmärgid</w:t>
      </w:r>
      <w:bookmarkEnd w:id="20"/>
      <w:bookmarkEnd w:id="21"/>
      <w:bookmarkEnd w:id="22"/>
      <w:bookmarkEnd w:id="23"/>
    </w:p>
    <w:p w:rsidR="00C0187A" w:rsidRDefault="00C0187A" w:rsidP="00C0187A">
      <w:pPr>
        <w:autoSpaceDE w:val="0"/>
        <w:spacing w:line="460" w:lineRule="atLeast"/>
        <w:jc w:val="both"/>
        <w:rPr>
          <w:rFonts w:eastAsia="TimesNewRomanPSMT" w:cs="TimesNewRomanPSMT"/>
          <w:szCs w:val="24"/>
          <w:lang w:val="et-EE"/>
        </w:rPr>
      </w:pPr>
      <w:r w:rsidRPr="00E86C06">
        <w:rPr>
          <w:rFonts w:ascii="TimesNewRomanPSMT" w:eastAsia="TimesNewRomanPSMT" w:hAnsi="TimesNewRomanPSMT" w:cs="TimesNewRomanPSMT"/>
          <w:szCs w:val="24"/>
          <w:lang w:val="et-EE"/>
        </w:rPr>
        <w:t>Õppe- ja kasvatustege</w:t>
      </w:r>
      <w:r>
        <w:rPr>
          <w:rFonts w:ascii="TimesNewRomanPSMT" w:eastAsia="TimesNewRomanPSMT" w:hAnsi="TimesNewRomanPSMT" w:cs="TimesNewRomanPSMT"/>
          <w:szCs w:val="24"/>
          <w:lang w:val="et-EE"/>
        </w:rPr>
        <w:t>vuse üldeesmärk lasteaias T</w:t>
      </w:r>
      <w:r>
        <w:rPr>
          <w:rFonts w:eastAsia="TimesNewRomanPSMT" w:cs="TimesNewRomanPSMT"/>
          <w:szCs w:val="24"/>
          <w:lang w:val="et-EE"/>
        </w:rPr>
        <w:t>erake</w:t>
      </w:r>
      <w:r w:rsidRPr="00E86C06">
        <w:rPr>
          <w:rFonts w:ascii="TimesNewRomanPSMT" w:eastAsia="TimesNewRomanPSMT" w:hAnsi="TimesNewRomanPSMT" w:cs="TimesNewRomanPSMT"/>
          <w:szCs w:val="24"/>
          <w:lang w:val="et-EE"/>
        </w:rPr>
        <w:t xml:space="preserve"> on tagada lapse mitmekülgne ja järjepidev areng kodu ja lasteasutuse koostöös. </w:t>
      </w:r>
    </w:p>
    <w:p w:rsidR="00C0187A" w:rsidRPr="00E86C06"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Terakese e</w:t>
      </w:r>
      <w:r>
        <w:rPr>
          <w:rFonts w:ascii="TimesNewRomanPSMT" w:eastAsia="TimesNewRomanPSMT" w:hAnsi="TimesNewRomanPSMT" w:cs="TimesNewRomanPSMT"/>
          <w:szCs w:val="24"/>
          <w:lang w:val="et-EE"/>
        </w:rPr>
        <w:t xml:space="preserve">esmärk on pakkuda  lapsest lähtuvat </w:t>
      </w:r>
      <w:r w:rsidRPr="00E86C06">
        <w:rPr>
          <w:rFonts w:ascii="TimesNewRomanPSMT" w:eastAsia="TimesNewRomanPSMT" w:hAnsi="TimesNewRomanPSMT" w:cs="TimesNewRomanPSMT"/>
          <w:szCs w:val="24"/>
          <w:lang w:val="et-EE"/>
        </w:rPr>
        <w:t xml:space="preserve">kaasaegset õpi- ja mängukeskkonda: </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kus laps saab oskuse suhelda eakaaslastega ja täiskasvanutega ja on valmis koostööks;</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kus laps tunneb, et tema isiklikke huvisid märgatakse ning ta saab rakendada oma loovust ja  algatusvõimet;</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kus kasvab terve ja harmooniline laps ning leiab toitu nii lapse keha kui hing;</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 xml:space="preserve">kus laps saab positiivse õpikogemuse ja lapsel tekib huvi õppimise vastu; </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kus laps omandab eakohasel tasemel põhiteadmised ja oskused ning  lasteaia ja  perekonna koostöö tulemusel on tagatud lapse  sujuv üleminek kodust lasteaeda ja lasteaiast kooli;</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kus laps õpib lugu pidama kodust, perekonnast, isamaast, ümbritsevast loodusest;</w:t>
      </w:r>
    </w:p>
    <w:p w:rsidR="00C0187A"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kus  armastava distsipliini abil säili</w:t>
      </w:r>
      <w:r>
        <w:rPr>
          <w:rFonts w:ascii="TimesNewRomanPSMT" w:eastAsia="TimesNewRomanPSMT" w:hAnsi="TimesNewRomanPSMT" w:cs="TimesNewRomanPSMT"/>
          <w:szCs w:val="24"/>
          <w:lang w:val="et-EE"/>
        </w:rPr>
        <w:t>b lapse lapsepõlv;</w:t>
      </w:r>
    </w:p>
    <w:p w:rsidR="00C0187A" w:rsidRPr="00E86C06" w:rsidRDefault="00C0187A" w:rsidP="00C0187A">
      <w:pPr>
        <w:tabs>
          <w:tab w:val="left" w:pos="720"/>
        </w:tabs>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 xml:space="preserve">kus laps saab </w:t>
      </w:r>
      <w:r>
        <w:rPr>
          <w:rFonts w:ascii="TimesNewRomanPSMT" w:eastAsia="TimesNewRomanPSMT" w:hAnsi="TimesNewRomanPSMT" w:cs="TimesNewRomanPSMT"/>
          <w:szCs w:val="24"/>
          <w:lang w:val="et-EE"/>
        </w:rPr>
        <w:t>kogeda rõõmu vabast mängust</w:t>
      </w:r>
      <w:r w:rsidRPr="00E86C06">
        <w:rPr>
          <w:rFonts w:ascii="TimesNewRomanPSMT" w:eastAsia="TimesNewRomanPSMT" w:hAnsi="TimesNewRomanPSMT" w:cs="TimesNewRomanPSMT"/>
          <w:szCs w:val="24"/>
          <w:lang w:val="et-EE"/>
        </w:rPr>
        <w:t>.</w:t>
      </w:r>
    </w:p>
    <w:p w:rsidR="00C0187A" w:rsidRPr="00E86C06" w:rsidRDefault="00C0187A" w:rsidP="00C0187A">
      <w:pPr>
        <w:autoSpaceDE w:val="0"/>
        <w:spacing w:line="460" w:lineRule="atLeast"/>
        <w:ind w:left="1003"/>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 xml:space="preserve"> </w:t>
      </w:r>
    </w:p>
    <w:p w:rsidR="00C0187A" w:rsidRDefault="00C0187A" w:rsidP="00C0187A">
      <w:pPr>
        <w:pStyle w:val="Heading1"/>
        <w:rPr>
          <w:rFonts w:eastAsia="ArialMT" w:cs="ArialMT"/>
        </w:rPr>
      </w:pPr>
      <w:bookmarkStart w:id="24" w:name="_Toc206563961"/>
      <w:bookmarkStart w:id="25" w:name="_Toc206563993"/>
      <w:bookmarkStart w:id="26" w:name="_Toc276802335"/>
      <w:bookmarkStart w:id="27" w:name="_Toc279922726"/>
      <w:r w:rsidRPr="00E86C06">
        <w:t>Õppe- ja kasvatustegevuse põhimõtted</w:t>
      </w:r>
      <w:bookmarkEnd w:id="24"/>
      <w:bookmarkEnd w:id="25"/>
      <w:bookmarkEnd w:id="26"/>
      <w:bookmarkEnd w:id="27"/>
      <w:r w:rsidRPr="00E86C06">
        <w:t xml:space="preserve"> </w:t>
      </w:r>
      <w:r w:rsidRPr="00E86C06">
        <w:rPr>
          <w:rFonts w:ascii="ArialMT" w:eastAsia="ArialMT" w:hAnsi="ArialMT" w:cs="ArialMT"/>
        </w:rPr>
        <w:t xml:space="preserve"> </w:t>
      </w:r>
    </w:p>
    <w:p w:rsidR="00C0187A" w:rsidRPr="00C0187A" w:rsidRDefault="00C0187A" w:rsidP="00C0187A"/>
    <w:p w:rsidR="00C0187A" w:rsidRPr="00676A99" w:rsidRDefault="00C0187A" w:rsidP="00C0187A">
      <w:pPr>
        <w:spacing w:line="360" w:lineRule="auto"/>
        <w:rPr>
          <w:lang w:val="et-EE"/>
        </w:rPr>
      </w:pPr>
      <w:r w:rsidRPr="00676A99">
        <w:rPr>
          <w:lang w:val="et-EE"/>
        </w:rPr>
        <w:t xml:space="preserve">Väärtustame Terakeses lapsepõlve ning meie õppimise ja õpetamise käsitluse aluseks on Reggio Emilia õpetajate töökogemus ning projektõppe põhimõtted: </w:t>
      </w:r>
    </w:p>
    <w:p w:rsidR="00C0187A" w:rsidRPr="00676A99" w:rsidRDefault="00C0187A" w:rsidP="00C0187A">
      <w:pPr>
        <w:numPr>
          <w:ilvl w:val="0"/>
          <w:numId w:val="6"/>
        </w:numPr>
        <w:spacing w:line="360" w:lineRule="auto"/>
        <w:jc w:val="both"/>
        <w:rPr>
          <w:szCs w:val="24"/>
          <w:lang w:val="et-EE"/>
        </w:rPr>
      </w:pPr>
      <w:r w:rsidRPr="001A132D">
        <w:rPr>
          <w:rFonts w:ascii="Arial" w:hAnsi="Arial" w:cs="Times"/>
          <w:b/>
          <w:szCs w:val="32"/>
          <w:lang w:val="et-EE"/>
        </w:rPr>
        <w:t>terviklikkus</w:t>
      </w:r>
      <w:r w:rsidRPr="001A132D">
        <w:rPr>
          <w:rFonts w:ascii="Arial" w:hAnsi="Arial" w:cs="Times"/>
          <w:szCs w:val="32"/>
          <w:lang w:val="et-EE"/>
        </w:rPr>
        <w:t xml:space="preserve"> - </w:t>
      </w:r>
      <w:r w:rsidRPr="00676A99">
        <w:rPr>
          <w:szCs w:val="24"/>
          <w:lang w:val="et-EE"/>
        </w:rPr>
        <w:t>kogu õppekasvatustöö toimub läbi projektide ning seostatud õppe – see annab lapsele tervikliku pildi ümbritsevast elust; seoseid luues kujundavad lapsed oma arusaama maailmast;</w:t>
      </w:r>
    </w:p>
    <w:p w:rsidR="00C0187A" w:rsidRPr="001A132D" w:rsidRDefault="00C0187A" w:rsidP="00C0187A">
      <w:pPr>
        <w:numPr>
          <w:ilvl w:val="0"/>
          <w:numId w:val="6"/>
        </w:numPr>
        <w:spacing w:line="360" w:lineRule="auto"/>
        <w:jc w:val="both"/>
        <w:rPr>
          <w:lang w:val="et-EE"/>
        </w:rPr>
      </w:pPr>
      <w:r w:rsidRPr="001A132D">
        <w:rPr>
          <w:b/>
          <w:lang w:val="et-EE"/>
        </w:rPr>
        <w:t>lapsest lähtumine</w:t>
      </w:r>
      <w:r w:rsidRPr="001A132D">
        <w:rPr>
          <w:lang w:val="et-EE"/>
        </w:rPr>
        <w:t xml:space="preserve"> - kõige aluseks on lapsepärasus ja lapses huvi äratamine; lähtutakse lapse loomulikust uudishimust; oluline on veendumus, et laps suudab ise oma õppimist korraldada, laps on leidlik ja pädev õppija; lapse mõtted ja teooriad on väärtustatud; </w:t>
      </w:r>
    </w:p>
    <w:p w:rsidR="00C0187A" w:rsidRPr="001A132D" w:rsidRDefault="00C0187A" w:rsidP="00C0187A">
      <w:pPr>
        <w:numPr>
          <w:ilvl w:val="0"/>
          <w:numId w:val="6"/>
        </w:numPr>
        <w:spacing w:line="360" w:lineRule="auto"/>
        <w:jc w:val="both"/>
        <w:rPr>
          <w:lang w:val="et-EE"/>
        </w:rPr>
      </w:pPr>
      <w:r w:rsidRPr="001A132D">
        <w:rPr>
          <w:b/>
          <w:lang w:val="et-EE"/>
        </w:rPr>
        <w:t xml:space="preserve">lapsele loomuomane õppimine </w:t>
      </w:r>
      <w:r w:rsidRPr="001A132D">
        <w:rPr>
          <w:lang w:val="et-EE"/>
        </w:rPr>
        <w:t>– õppimine on mänguline, haaratud on kogu meeleline tunnetus ning arvestatud on laste vajadustega (kompetentsus- ja autonoomiavajadus);</w:t>
      </w:r>
    </w:p>
    <w:p w:rsidR="00C0187A" w:rsidRPr="001A132D" w:rsidRDefault="00C0187A" w:rsidP="00C0187A">
      <w:pPr>
        <w:numPr>
          <w:ilvl w:val="0"/>
          <w:numId w:val="6"/>
        </w:numPr>
        <w:spacing w:line="360" w:lineRule="auto"/>
        <w:jc w:val="both"/>
        <w:rPr>
          <w:lang w:val="et-EE"/>
        </w:rPr>
      </w:pPr>
      <w:r w:rsidRPr="001A132D">
        <w:rPr>
          <w:b/>
          <w:lang w:val="et-EE"/>
        </w:rPr>
        <w:t>elulähedus, koduloolisus ja kultuuri roll</w:t>
      </w:r>
      <w:r w:rsidRPr="001A132D">
        <w:rPr>
          <w:lang w:val="et-EE"/>
        </w:rPr>
        <w:t xml:space="preserve"> – õpetus ja kasvatus on oma kogukonna kultuuri põhine; õppekasvatustöö on korraldatud lapsele tuttava ja arusaadava põhjal - järgime rahvakukultuuri traditsioone, tähtpäevi, aastaaegade vaheldumist looduses ja ümbritsevat elu;</w:t>
      </w:r>
    </w:p>
    <w:p w:rsidR="00C0187A" w:rsidRPr="001A132D" w:rsidRDefault="00C0187A" w:rsidP="00C0187A">
      <w:pPr>
        <w:numPr>
          <w:ilvl w:val="0"/>
          <w:numId w:val="6"/>
        </w:numPr>
        <w:spacing w:line="360" w:lineRule="auto"/>
        <w:jc w:val="both"/>
        <w:rPr>
          <w:lang w:val="et-EE"/>
        </w:rPr>
      </w:pPr>
      <w:r w:rsidRPr="001A132D">
        <w:rPr>
          <w:b/>
          <w:lang w:val="et-EE"/>
        </w:rPr>
        <w:t>iseseisvus ja aktiivsus</w:t>
      </w:r>
      <w:r w:rsidRPr="001A132D">
        <w:rPr>
          <w:lang w:val="et-EE"/>
        </w:rPr>
        <w:t xml:space="preserve"> - uusi teadmisi ja oskusi hangitakse uurides, katsetades, mitmete meelte abil tajudes ning kinnistatakse praktilises tegevuses, lapsel on õppetöös aktiivne roll; </w:t>
      </w:r>
    </w:p>
    <w:p w:rsidR="00C0187A" w:rsidRPr="001A132D" w:rsidRDefault="00C0187A" w:rsidP="00C0187A">
      <w:pPr>
        <w:numPr>
          <w:ilvl w:val="0"/>
          <w:numId w:val="6"/>
        </w:numPr>
        <w:spacing w:line="360" w:lineRule="auto"/>
        <w:jc w:val="both"/>
        <w:rPr>
          <w:lang w:val="et-EE"/>
        </w:rPr>
      </w:pPr>
      <w:r w:rsidRPr="001A132D">
        <w:rPr>
          <w:b/>
          <w:lang w:val="et-EE"/>
        </w:rPr>
        <w:t xml:space="preserve">koostöö </w:t>
      </w:r>
      <w:r w:rsidRPr="001A132D">
        <w:rPr>
          <w:lang w:val="et-EE"/>
        </w:rPr>
        <w:t>– lapsed on suhtlejad, nende küsimused, tähelepanekud, kõne jt väljendusviisid on võimalus õppimiseks; rühmategevustes keskendutakse koostööle;</w:t>
      </w:r>
    </w:p>
    <w:p w:rsidR="00C0187A" w:rsidRPr="001A132D" w:rsidRDefault="00C0187A" w:rsidP="00C0187A">
      <w:pPr>
        <w:numPr>
          <w:ilvl w:val="0"/>
          <w:numId w:val="6"/>
        </w:numPr>
        <w:spacing w:line="360" w:lineRule="auto"/>
        <w:jc w:val="both"/>
        <w:rPr>
          <w:lang w:val="et-EE"/>
        </w:rPr>
      </w:pPr>
      <w:r w:rsidRPr="001A132D">
        <w:rPr>
          <w:b/>
          <w:lang w:val="et-EE"/>
        </w:rPr>
        <w:t xml:space="preserve">lapsel on sada keelt </w:t>
      </w:r>
      <w:r w:rsidRPr="001A132D">
        <w:rPr>
          <w:lang w:val="et-EE"/>
        </w:rPr>
        <w:t>– lapsel on võimalus oma teadmisi ja mõtteid väga mitmekülgselt väljendada; olulised on liikumine, muusikaline, tantsuline väljendus ning kujutav kunst;</w:t>
      </w:r>
    </w:p>
    <w:p w:rsidR="00C0187A" w:rsidRPr="001A132D" w:rsidRDefault="00C0187A" w:rsidP="00C0187A">
      <w:pPr>
        <w:numPr>
          <w:ilvl w:val="0"/>
          <w:numId w:val="6"/>
        </w:numPr>
        <w:spacing w:line="360" w:lineRule="auto"/>
        <w:jc w:val="both"/>
        <w:rPr>
          <w:lang w:val="et-EE"/>
        </w:rPr>
      </w:pPr>
      <w:r w:rsidRPr="001A132D">
        <w:rPr>
          <w:b/>
          <w:lang w:val="et-EE"/>
        </w:rPr>
        <w:t xml:space="preserve">keskkond on kolmas õpetaja </w:t>
      </w:r>
      <w:r w:rsidRPr="001A132D">
        <w:rPr>
          <w:lang w:val="et-EE"/>
        </w:rPr>
        <w:t>– keskkond on rikkalik, võimalusi pakkuv, vahelduv, inspireerib mängima, uurima, looma, julgustab koostööle, on turvaline, annab autentsed tööriistad ja materjalid; võimaldab visuaalset treeningut ja emotsionaalset arengut;</w:t>
      </w:r>
    </w:p>
    <w:p w:rsidR="00C0187A" w:rsidRPr="001A132D" w:rsidRDefault="00C0187A" w:rsidP="00C0187A">
      <w:pPr>
        <w:numPr>
          <w:ilvl w:val="0"/>
          <w:numId w:val="6"/>
        </w:numPr>
        <w:spacing w:line="360" w:lineRule="auto"/>
        <w:jc w:val="both"/>
        <w:rPr>
          <w:lang w:val="et-EE"/>
        </w:rPr>
      </w:pPr>
      <w:r w:rsidRPr="001A132D">
        <w:rPr>
          <w:b/>
          <w:lang w:val="et-EE"/>
        </w:rPr>
        <w:t>individuaalsus</w:t>
      </w:r>
      <w:r w:rsidRPr="001A132D">
        <w:rPr>
          <w:lang w:val="et-EE"/>
        </w:rPr>
        <w:t xml:space="preserve"> - arvestades iga lapse individuaalsust on õppekasvatustöö korraldatud vastavalt lapse võimetele ja arengutasemele; õppetöö toimub väikestes gruppides või individuaalselt;</w:t>
      </w:r>
    </w:p>
    <w:p w:rsidR="00C0187A" w:rsidRPr="00676A99" w:rsidRDefault="00C0187A" w:rsidP="00C0187A">
      <w:pPr>
        <w:numPr>
          <w:ilvl w:val="0"/>
          <w:numId w:val="6"/>
        </w:numPr>
        <w:spacing w:line="360" w:lineRule="auto"/>
        <w:jc w:val="both"/>
        <w:rPr>
          <w:lang w:val="et-EE"/>
        </w:rPr>
      </w:pPr>
      <w:r w:rsidRPr="001A132D">
        <w:rPr>
          <w:b/>
          <w:lang w:val="et-EE"/>
        </w:rPr>
        <w:t xml:space="preserve">refleksioon, analüüs ning enesekontroll </w:t>
      </w:r>
      <w:r w:rsidRPr="001A132D">
        <w:rPr>
          <w:lang w:val="et-EE"/>
        </w:rPr>
        <w:t>– laps analüüsib oma tegevust ja õppimist, saab õiglast tagasisidet ning tema õppimine saab väärtustatud; pedagoogiline dokumenteerimine toetab õppimise planeerimist ning motivatsiooni.</w:t>
      </w:r>
    </w:p>
    <w:p w:rsidR="00C0187A" w:rsidRPr="00E86C06" w:rsidRDefault="00C0187A" w:rsidP="00C0187A">
      <w:pPr>
        <w:pStyle w:val="Heading1"/>
      </w:pPr>
      <w:bookmarkStart w:id="28" w:name="_Toc276802336"/>
      <w:bookmarkStart w:id="29" w:name="_Toc279922727"/>
      <w:r>
        <w:t>Jätkusuutlik</w:t>
      </w:r>
      <w:r w:rsidRPr="00E86C06">
        <w:t xml:space="preserve"> </w:t>
      </w:r>
      <w:bookmarkStart w:id="30" w:name="_Toc206563966"/>
      <w:bookmarkStart w:id="31" w:name="_Toc206563998"/>
      <w:r>
        <w:t>r</w:t>
      </w:r>
      <w:r w:rsidRPr="00E86C06">
        <w:t>ahastamine</w:t>
      </w:r>
      <w:bookmarkEnd w:id="28"/>
      <w:bookmarkEnd w:id="30"/>
      <w:bookmarkEnd w:id="31"/>
      <w:bookmarkEnd w:id="29"/>
    </w:p>
    <w:p w:rsidR="00C0187A" w:rsidRPr="000331C1" w:rsidRDefault="00C0187A" w:rsidP="00C0187A">
      <w:pPr>
        <w:autoSpaceDE w:val="0"/>
        <w:spacing w:line="460" w:lineRule="atLeast"/>
        <w:jc w:val="both"/>
        <w:rPr>
          <w:rFonts w:eastAsia="TimesNewRomanPSMT" w:cs="TimesNewRomanPSMT"/>
          <w:szCs w:val="24"/>
          <w:lang w:val="et-EE"/>
        </w:rPr>
      </w:pPr>
      <w:r>
        <w:rPr>
          <w:rFonts w:ascii="TimesNewRomanPSMT" w:eastAsia="TimesNewRomanPSMT" w:hAnsi="TimesNewRomanPSMT" w:cs="TimesNewRomanPSMT"/>
          <w:szCs w:val="24"/>
          <w:lang w:val="et-EE"/>
        </w:rPr>
        <w:t>Lasteaia igapäevase</w:t>
      </w:r>
      <w:r w:rsidRPr="00E86C06">
        <w:rPr>
          <w:rFonts w:ascii="TimesNewRomanPSMT" w:eastAsia="TimesNewRomanPSMT" w:hAnsi="TimesNewRomanPSMT" w:cs="TimesNewRomanPSMT"/>
          <w:szCs w:val="24"/>
          <w:lang w:val="et-EE"/>
        </w:rPr>
        <w:t xml:space="preserve"> tegevuse rahastamine toimub lastevanemate poolt tasutavatest õppetasudest ja m</w:t>
      </w:r>
      <w:r>
        <w:rPr>
          <w:rFonts w:ascii="TimesNewRomanPSMT" w:eastAsia="TimesNewRomanPSMT" w:hAnsi="TimesNewRomanPSMT" w:cs="TimesNewRomanPSMT"/>
          <w:szCs w:val="24"/>
          <w:lang w:val="et-EE"/>
        </w:rPr>
        <w:t>unitsipaaltoetustest ning vähesel määral eraannetustest.</w:t>
      </w:r>
    </w:p>
    <w:p w:rsidR="00C0187A" w:rsidRDefault="00C0187A" w:rsidP="00C0187A">
      <w:pPr>
        <w:autoSpaceDE w:val="0"/>
        <w:spacing w:line="460" w:lineRule="atLeast"/>
        <w:jc w:val="both"/>
        <w:rPr>
          <w:rFonts w:eastAsia="TimesNewRomanPSMT" w:cs="TimesNewRomanPSMT"/>
          <w:szCs w:val="24"/>
          <w:lang w:val="et-EE"/>
        </w:rPr>
      </w:pPr>
      <w:r>
        <w:rPr>
          <w:rFonts w:ascii="TimesNewRomanPSMT" w:eastAsia="TimesNewRomanPSMT" w:hAnsi="TimesNewRomanPSMT" w:cs="TimesNewRomanPSMT"/>
          <w:szCs w:val="24"/>
          <w:lang w:val="et-EE"/>
        </w:rPr>
        <w:t>Arenguprojektide elluviimiseks kasutab T</w:t>
      </w:r>
      <w:r>
        <w:rPr>
          <w:rFonts w:eastAsia="TimesNewRomanPSMT" w:cs="TimesNewRomanPSMT"/>
          <w:szCs w:val="24"/>
          <w:lang w:val="et-EE"/>
        </w:rPr>
        <w:t>erake</w:t>
      </w:r>
      <w:r>
        <w:rPr>
          <w:rFonts w:ascii="TimesNewRomanPSMT" w:eastAsia="TimesNewRomanPSMT" w:hAnsi="TimesNewRomanPSMT" w:cs="TimesNewRomanPSMT"/>
          <w:szCs w:val="24"/>
          <w:lang w:val="et-EE"/>
        </w:rPr>
        <w:t xml:space="preserve"> aktiivselt erinevaid projektide rahastusi, nii riiklikke kui kolmanda sektori ja eraettevõtete poolt pakutavaid võimalusi.</w:t>
      </w:r>
    </w:p>
    <w:p w:rsidR="00C0187A" w:rsidRPr="000331C1" w:rsidRDefault="00C0187A" w:rsidP="00C0187A">
      <w:pPr>
        <w:autoSpaceDE w:val="0"/>
        <w:spacing w:line="460" w:lineRule="atLeast"/>
        <w:jc w:val="both"/>
        <w:rPr>
          <w:rFonts w:eastAsia="TimesNewRomanPSMT" w:cs="TimesNewRomanPSMT"/>
          <w:szCs w:val="24"/>
          <w:lang w:val="et-EE"/>
        </w:rPr>
      </w:pPr>
    </w:p>
    <w:p w:rsidR="00C0187A" w:rsidRPr="00E86C06" w:rsidRDefault="00C0187A" w:rsidP="00C0187A">
      <w:pPr>
        <w:pStyle w:val="Heading1"/>
      </w:pPr>
      <w:bookmarkStart w:id="32" w:name="_Toc206563967"/>
      <w:bookmarkStart w:id="33" w:name="_Toc206563999"/>
      <w:bookmarkStart w:id="34" w:name="_Toc276802337"/>
      <w:bookmarkStart w:id="35" w:name="_Toc279922728"/>
      <w:r w:rsidRPr="00E86C06">
        <w:t>Arengukava täitmise hindamine ja uuendamine</w:t>
      </w:r>
      <w:bookmarkEnd w:id="32"/>
      <w:bookmarkEnd w:id="33"/>
      <w:bookmarkEnd w:id="34"/>
      <w:bookmarkEnd w:id="35"/>
    </w:p>
    <w:p w:rsidR="00C0187A" w:rsidRPr="00D95AFF" w:rsidRDefault="00C0187A" w:rsidP="00C0187A">
      <w:pPr>
        <w:autoSpaceDE w:val="0"/>
        <w:spacing w:line="460" w:lineRule="atLeast"/>
        <w:jc w:val="both"/>
        <w:rPr>
          <w:rFonts w:eastAsia="TimesNewRomanPSMT" w:cs="TimesNewRomanPSMT"/>
          <w:szCs w:val="24"/>
          <w:lang w:val="et-EE"/>
        </w:rPr>
      </w:pPr>
      <w:r>
        <w:rPr>
          <w:rFonts w:ascii="TimesNewRomanPSMT" w:eastAsia="TimesNewRomanPSMT" w:hAnsi="TimesNewRomanPSMT" w:cs="TimesNewRomanPSMT"/>
          <w:szCs w:val="24"/>
          <w:lang w:val="et-EE"/>
        </w:rPr>
        <w:t>Arengukava koostatakse viieks aastaks. Arengukava elluviimise korraldamise eest vastutab lasteaia direktor</w:t>
      </w:r>
      <w:r>
        <w:rPr>
          <w:rFonts w:eastAsia="TimesNewRomanPSMT" w:cs="TimesNewRomanPSMT"/>
          <w:szCs w:val="24"/>
          <w:lang w:val="et-EE"/>
        </w:rPr>
        <w:t>.</w:t>
      </w:r>
    </w:p>
    <w:p w:rsidR="00C0187A" w:rsidRDefault="00C0187A" w:rsidP="00C0187A">
      <w:pPr>
        <w:autoSpaceDE w:val="0"/>
        <w:spacing w:line="460" w:lineRule="atLeast"/>
        <w:jc w:val="both"/>
        <w:rPr>
          <w:rFonts w:ascii="TimesNewRomanPSMT" w:eastAsia="TimesNewRomanPSMT" w:hAnsi="TimesNewRomanPSMT" w:cs="TimesNewRomanPSMT"/>
          <w:szCs w:val="24"/>
          <w:lang w:val="et-EE"/>
        </w:rPr>
      </w:pPr>
      <w:r w:rsidRPr="00E86C06">
        <w:rPr>
          <w:rFonts w:ascii="TimesNewRomanPSMT" w:eastAsia="TimesNewRomanPSMT" w:hAnsi="TimesNewRomanPSMT" w:cs="TimesNewRomanPSMT"/>
          <w:szCs w:val="24"/>
          <w:lang w:val="et-EE"/>
        </w:rPr>
        <w:t>Lasteaia direktor koostab kord aastas arengukava täitmise ülevaate ja muudatusettepanekud lasteaia nõukogule, kes omakorda esitab</w:t>
      </w:r>
      <w:r>
        <w:rPr>
          <w:rFonts w:ascii="TimesNewRomanPSMT" w:eastAsia="TimesNewRomanPSMT" w:hAnsi="TimesNewRomanPSMT" w:cs="TimesNewRomanPSMT"/>
          <w:szCs w:val="24"/>
          <w:lang w:val="et-EE"/>
        </w:rPr>
        <w:t xml:space="preserve"> ülevaate MTÜ TEHES juhatusele.</w:t>
      </w:r>
    </w:p>
    <w:p w:rsidR="00C0187A" w:rsidRDefault="00C0187A" w:rsidP="00C0187A">
      <w:pPr>
        <w:autoSpaceDE w:val="0"/>
        <w:spacing w:line="460" w:lineRule="atLeast"/>
        <w:jc w:val="both"/>
        <w:rPr>
          <w:rFonts w:eastAsia="TimesNewRomanPSMT" w:cs="TimesNewRomanPSMT"/>
          <w:szCs w:val="24"/>
          <w:lang w:val="et-EE"/>
        </w:rPr>
      </w:pPr>
      <w:r>
        <w:rPr>
          <w:rFonts w:ascii="TimesNewRomanPSMT" w:eastAsia="TimesNewRomanPSMT" w:hAnsi="TimesNewRomanPSMT" w:cs="TimesNewRomanPSMT"/>
          <w:szCs w:val="24"/>
          <w:lang w:val="et-EE"/>
        </w:rPr>
        <w:t>T</w:t>
      </w:r>
      <w:r>
        <w:rPr>
          <w:rFonts w:eastAsia="TimesNewRomanPSMT" w:cs="TimesNewRomanPSMT"/>
          <w:szCs w:val="24"/>
          <w:lang w:val="et-EE"/>
        </w:rPr>
        <w:t>erake</w:t>
      </w:r>
      <w:r>
        <w:rPr>
          <w:rFonts w:ascii="TimesNewRomanPSMT" w:eastAsia="TimesNewRomanPSMT" w:hAnsi="TimesNewRomanPSMT" w:cs="TimesNewRomanPSMT"/>
          <w:szCs w:val="24"/>
          <w:lang w:val="et-EE"/>
        </w:rPr>
        <w:t xml:space="preserve"> arengukava täitmise hindamiseks ja uuendamiseks rakendame toimivat sisehindamise süsteemi. Sisehindamine on erinevate osapoolte koostööl põhinev protsess, mille raames toimub perioodiline põhiprotsessi seire. TERAKE sisehindamise peamiseks eesmärgiks on süsteemse tagasiside kogumine arengukavas seatud eesmärkide täitmise hindamiseks ja arengukava uuendamiseks info kogumine erinevatelt osapooltelt – õpetajad, lapsevanemad, MTÜ TEHES liikmed.</w:t>
      </w: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Default="00C0187A" w:rsidP="00C0187A">
      <w:pPr>
        <w:autoSpaceDE w:val="0"/>
        <w:spacing w:line="460" w:lineRule="atLeast"/>
        <w:jc w:val="both"/>
        <w:rPr>
          <w:rFonts w:eastAsia="TimesNewRomanPSMT" w:cs="TimesNewRomanPSMT"/>
          <w:szCs w:val="24"/>
          <w:lang w:val="et-EE"/>
        </w:rPr>
      </w:pPr>
    </w:p>
    <w:p w:rsidR="00C0187A" w:rsidRPr="000331C1" w:rsidRDefault="00C0187A" w:rsidP="00C0187A">
      <w:pPr>
        <w:pStyle w:val="Heading1"/>
        <w:sectPr w:rsidR="00C0187A" w:rsidRPr="000331C1">
          <w:pgSz w:w="11906" w:h="16838"/>
          <w:pgMar w:top="1134" w:right="1134" w:bottom="1134" w:left="1134" w:gutter="0"/>
          <w:titlePg/>
          <w:docGrid w:linePitch="360"/>
        </w:sectPr>
      </w:pPr>
    </w:p>
    <w:p w:rsidR="00C0187A" w:rsidRPr="000331C1" w:rsidRDefault="00C0187A" w:rsidP="00C0187A">
      <w:pPr>
        <w:pStyle w:val="Heading1"/>
      </w:pPr>
      <w:bookmarkStart w:id="36" w:name="_Toc279922729"/>
      <w:r w:rsidRPr="000331C1">
        <w:t>Tegevuskava</w:t>
      </w:r>
      <w:bookmarkEnd w:id="36"/>
    </w:p>
    <w:p w:rsidR="00C0187A" w:rsidRPr="00DD1C44" w:rsidRDefault="00C0187A" w:rsidP="00C0187A">
      <w:pPr>
        <w:jc w:val="both"/>
        <w:rPr>
          <w:b/>
          <w:lang w:val="et-EE"/>
        </w:rPr>
      </w:pPr>
      <w:r w:rsidRPr="00DD1C44">
        <w:rPr>
          <w:b/>
          <w:lang w:val="et-EE"/>
        </w:rPr>
        <w:t>1. STRATEEGILINE JUHTIMINE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566"/>
        <w:gridCol w:w="3827"/>
        <w:gridCol w:w="1701"/>
        <w:gridCol w:w="2977"/>
      </w:tblGrid>
      <w:tr w:rsidR="00C0187A" w:rsidRPr="0061063C">
        <w:trPr>
          <w:trHeight w:val="84"/>
        </w:trPr>
        <w:tc>
          <w:tcPr>
            <w:tcW w:w="2362" w:type="dxa"/>
          </w:tcPr>
          <w:p w:rsidR="00C0187A" w:rsidRPr="000331C1" w:rsidRDefault="00C0187A" w:rsidP="00C0187A">
            <w:pPr>
              <w:jc w:val="center"/>
              <w:rPr>
                <w:b/>
                <w:lang w:val="et-EE"/>
              </w:rPr>
            </w:pPr>
            <w:r w:rsidRPr="000331C1">
              <w:rPr>
                <w:b/>
                <w:lang w:val="et-EE"/>
              </w:rPr>
              <w:t>Eesmärk</w:t>
            </w:r>
          </w:p>
        </w:tc>
        <w:tc>
          <w:tcPr>
            <w:tcW w:w="2566" w:type="dxa"/>
          </w:tcPr>
          <w:p w:rsidR="00C0187A" w:rsidRPr="000331C1" w:rsidRDefault="00C0187A" w:rsidP="00C0187A">
            <w:pPr>
              <w:jc w:val="center"/>
              <w:rPr>
                <w:b/>
                <w:lang w:val="et-EE"/>
              </w:rPr>
            </w:pPr>
            <w:r w:rsidRPr="000331C1">
              <w:rPr>
                <w:b/>
                <w:lang w:val="et-EE"/>
              </w:rPr>
              <w:t>Tegevused</w:t>
            </w:r>
          </w:p>
        </w:tc>
        <w:tc>
          <w:tcPr>
            <w:tcW w:w="3827" w:type="dxa"/>
          </w:tcPr>
          <w:p w:rsidR="00C0187A" w:rsidRPr="000331C1" w:rsidRDefault="00C0187A" w:rsidP="00C0187A">
            <w:pPr>
              <w:jc w:val="center"/>
              <w:rPr>
                <w:b/>
                <w:lang w:val="et-EE"/>
              </w:rPr>
            </w:pPr>
            <w:r w:rsidRPr="000331C1">
              <w:rPr>
                <w:b/>
                <w:lang w:val="et-EE"/>
              </w:rPr>
              <w:t>Tulemus</w:t>
            </w:r>
          </w:p>
        </w:tc>
        <w:tc>
          <w:tcPr>
            <w:tcW w:w="1701" w:type="dxa"/>
          </w:tcPr>
          <w:p w:rsidR="00C0187A" w:rsidRPr="000331C1" w:rsidRDefault="00C0187A" w:rsidP="00C0187A">
            <w:pPr>
              <w:jc w:val="center"/>
              <w:rPr>
                <w:b/>
                <w:lang w:val="et-EE"/>
              </w:rPr>
            </w:pPr>
            <w:r w:rsidRPr="000331C1">
              <w:rPr>
                <w:b/>
                <w:lang w:val="et-EE"/>
              </w:rPr>
              <w:t>Tähtaeg</w:t>
            </w:r>
          </w:p>
        </w:tc>
        <w:tc>
          <w:tcPr>
            <w:tcW w:w="2977" w:type="dxa"/>
          </w:tcPr>
          <w:p w:rsidR="00C0187A" w:rsidRPr="000331C1" w:rsidRDefault="00C0187A" w:rsidP="00C0187A">
            <w:pPr>
              <w:jc w:val="center"/>
              <w:rPr>
                <w:b/>
                <w:lang w:val="et-EE"/>
              </w:rPr>
            </w:pPr>
            <w:r w:rsidRPr="000331C1">
              <w:rPr>
                <w:b/>
                <w:lang w:val="et-EE"/>
              </w:rPr>
              <w:t>Koostöögrupid</w:t>
            </w:r>
          </w:p>
        </w:tc>
      </w:tr>
      <w:tr w:rsidR="00C0187A" w:rsidRPr="0061063C">
        <w:tc>
          <w:tcPr>
            <w:tcW w:w="2362" w:type="dxa"/>
          </w:tcPr>
          <w:p w:rsidR="00C0187A" w:rsidRPr="000331C1" w:rsidRDefault="00C0187A" w:rsidP="00C0187A">
            <w:pPr>
              <w:pStyle w:val="ListParagraph"/>
              <w:numPr>
                <w:ilvl w:val="0"/>
                <w:numId w:val="12"/>
              </w:numPr>
              <w:jc w:val="both"/>
              <w:rPr>
                <w:rFonts w:ascii="Times New Roman" w:hAnsi="Times New Roman"/>
                <w:lang w:val="et-EE"/>
              </w:rPr>
            </w:pPr>
            <w:r w:rsidRPr="000331C1">
              <w:rPr>
                <w:rFonts w:ascii="Times New Roman" w:hAnsi="Times New Roman"/>
                <w:lang w:val="et-EE"/>
              </w:rPr>
              <w:t>Lasteaia usaldusväärne ja positiivne maine</w:t>
            </w:r>
          </w:p>
        </w:tc>
        <w:tc>
          <w:tcPr>
            <w:tcW w:w="2566" w:type="dxa"/>
          </w:tcPr>
          <w:p w:rsidR="00C0187A" w:rsidRPr="000331C1" w:rsidRDefault="00C0187A" w:rsidP="00C0187A">
            <w:pPr>
              <w:pStyle w:val="ListParagraph"/>
              <w:numPr>
                <w:ilvl w:val="0"/>
                <w:numId w:val="7"/>
              </w:numPr>
              <w:jc w:val="both"/>
              <w:rPr>
                <w:lang w:val="et-EE"/>
              </w:rPr>
            </w:pPr>
            <w:r w:rsidRPr="000331C1">
              <w:rPr>
                <w:lang w:val="et-EE"/>
              </w:rPr>
              <w:t>Tutvustada järepidevalt ja teadlikult lasteaia eripära ja põhiväärtusi</w:t>
            </w:r>
          </w:p>
          <w:p w:rsidR="00C0187A" w:rsidRPr="000331C1" w:rsidRDefault="00C0187A" w:rsidP="00C0187A">
            <w:pPr>
              <w:jc w:val="both"/>
              <w:rPr>
                <w:lang w:val="et-EE"/>
              </w:rPr>
            </w:pPr>
          </w:p>
        </w:tc>
        <w:tc>
          <w:tcPr>
            <w:tcW w:w="3827" w:type="dxa"/>
          </w:tcPr>
          <w:p w:rsidR="00C0187A" w:rsidRPr="000331C1" w:rsidRDefault="00C0187A" w:rsidP="00C0187A">
            <w:pPr>
              <w:pStyle w:val="ListParagraph"/>
              <w:numPr>
                <w:ilvl w:val="0"/>
                <w:numId w:val="7"/>
              </w:numPr>
              <w:jc w:val="both"/>
              <w:rPr>
                <w:lang w:val="et-EE"/>
              </w:rPr>
            </w:pPr>
            <w:r w:rsidRPr="000331C1">
              <w:rPr>
                <w:lang w:val="et-EE"/>
              </w:rPr>
              <w:t>Lasteaed on Tartus tuntud Reggio Emiliast inspireeritud tööviisi rakendamise poolest.</w:t>
            </w:r>
          </w:p>
        </w:tc>
        <w:tc>
          <w:tcPr>
            <w:tcW w:w="1701" w:type="dxa"/>
          </w:tcPr>
          <w:p w:rsidR="00C0187A" w:rsidRPr="000331C1" w:rsidRDefault="00C0187A" w:rsidP="00C0187A">
            <w:pPr>
              <w:pStyle w:val="ListParagraph"/>
              <w:numPr>
                <w:ilvl w:val="0"/>
                <w:numId w:val="8"/>
              </w:numPr>
              <w:jc w:val="both"/>
              <w:rPr>
                <w:lang w:val="et-EE"/>
              </w:rPr>
            </w:pPr>
            <w:r w:rsidRPr="000331C1">
              <w:rPr>
                <w:lang w:val="et-EE"/>
              </w:rPr>
              <w:t xml:space="preserve">pidev </w:t>
            </w:r>
          </w:p>
        </w:tc>
        <w:tc>
          <w:tcPr>
            <w:tcW w:w="2977" w:type="dxa"/>
          </w:tcPr>
          <w:p w:rsidR="00C0187A" w:rsidRPr="000331C1" w:rsidRDefault="00C0187A" w:rsidP="00C0187A">
            <w:pPr>
              <w:jc w:val="both"/>
              <w:rPr>
                <w:lang w:val="et-EE"/>
              </w:rPr>
            </w:pPr>
            <w:r w:rsidRPr="000331C1">
              <w:rPr>
                <w:lang w:val="et-EE"/>
              </w:rPr>
              <w:t>Direktor, MTÜ juhatus, lasteavanemate nõukogu</w:t>
            </w:r>
          </w:p>
        </w:tc>
      </w:tr>
      <w:tr w:rsidR="00C0187A" w:rsidRPr="0061063C">
        <w:tc>
          <w:tcPr>
            <w:tcW w:w="2362" w:type="dxa"/>
          </w:tcPr>
          <w:p w:rsidR="00C0187A" w:rsidRPr="000331C1" w:rsidRDefault="00C0187A" w:rsidP="00C0187A">
            <w:pPr>
              <w:pStyle w:val="ListParagraph"/>
              <w:numPr>
                <w:ilvl w:val="0"/>
                <w:numId w:val="8"/>
              </w:numPr>
              <w:jc w:val="both"/>
              <w:rPr>
                <w:lang w:val="et-EE"/>
              </w:rPr>
            </w:pPr>
            <w:r w:rsidRPr="000331C1">
              <w:rPr>
                <w:lang w:val="et-EE"/>
              </w:rPr>
              <w:t>Kogukond on kaasatud õppeprotsessi</w:t>
            </w:r>
          </w:p>
        </w:tc>
        <w:tc>
          <w:tcPr>
            <w:tcW w:w="2566" w:type="dxa"/>
          </w:tcPr>
          <w:p w:rsidR="00C0187A" w:rsidRPr="000331C1" w:rsidRDefault="00C0187A" w:rsidP="00C0187A">
            <w:pPr>
              <w:pStyle w:val="ListParagraph"/>
              <w:numPr>
                <w:ilvl w:val="0"/>
                <w:numId w:val="7"/>
              </w:numPr>
              <w:jc w:val="both"/>
              <w:rPr>
                <w:lang w:val="et-EE"/>
              </w:rPr>
            </w:pPr>
            <w:r w:rsidRPr="000331C1">
              <w:rPr>
                <w:lang w:val="et-EE"/>
              </w:rPr>
              <w:t>Õppimine on lasteaias lapsevanemale nähtavaks tehtud</w:t>
            </w:r>
          </w:p>
          <w:p w:rsidR="00C0187A" w:rsidRPr="000331C1" w:rsidRDefault="00C0187A" w:rsidP="00C0187A">
            <w:pPr>
              <w:pStyle w:val="ListParagraph"/>
              <w:numPr>
                <w:ilvl w:val="0"/>
                <w:numId w:val="7"/>
              </w:numPr>
              <w:jc w:val="both"/>
              <w:rPr>
                <w:lang w:val="et-EE"/>
              </w:rPr>
            </w:pPr>
            <w:r w:rsidRPr="000331C1">
              <w:rPr>
                <w:lang w:val="et-EE"/>
              </w:rPr>
              <w:t>Ühisürituste ja näituste korraldamine väljaspool lasteaeda</w:t>
            </w:r>
          </w:p>
        </w:tc>
        <w:tc>
          <w:tcPr>
            <w:tcW w:w="3827" w:type="dxa"/>
          </w:tcPr>
          <w:p w:rsidR="00C0187A" w:rsidRPr="000331C1" w:rsidRDefault="00C0187A" w:rsidP="00C0187A">
            <w:pPr>
              <w:pStyle w:val="ListParagraph"/>
              <w:framePr w:hSpace="180" w:wrap="around" w:vAnchor="text" w:hAnchor="text" w:y="1"/>
              <w:numPr>
                <w:ilvl w:val="0"/>
                <w:numId w:val="7"/>
              </w:numPr>
              <w:suppressOverlap/>
              <w:jc w:val="both"/>
              <w:rPr>
                <w:lang w:val="et-EE"/>
              </w:rPr>
            </w:pPr>
            <w:r w:rsidRPr="000331C1">
              <w:rPr>
                <w:lang w:val="et-EE"/>
              </w:rPr>
              <w:t>Kogukond mõistab ja toetab tegevusi lasteaias</w:t>
            </w:r>
          </w:p>
        </w:tc>
        <w:tc>
          <w:tcPr>
            <w:tcW w:w="1701" w:type="dxa"/>
          </w:tcPr>
          <w:p w:rsidR="00C0187A" w:rsidRPr="000331C1" w:rsidRDefault="00C0187A" w:rsidP="00C0187A">
            <w:pPr>
              <w:pStyle w:val="ListParagraph"/>
              <w:numPr>
                <w:ilvl w:val="0"/>
                <w:numId w:val="8"/>
              </w:numPr>
              <w:jc w:val="both"/>
              <w:rPr>
                <w:lang w:val="et-EE"/>
              </w:rPr>
            </w:pPr>
            <w:r w:rsidRPr="000331C1">
              <w:rPr>
                <w:lang w:val="et-EE"/>
              </w:rPr>
              <w:t>pidev</w:t>
            </w:r>
          </w:p>
        </w:tc>
        <w:tc>
          <w:tcPr>
            <w:tcW w:w="2977" w:type="dxa"/>
          </w:tcPr>
          <w:p w:rsidR="00C0187A" w:rsidRPr="000331C1" w:rsidRDefault="00C0187A" w:rsidP="00C0187A">
            <w:pPr>
              <w:jc w:val="both"/>
              <w:rPr>
                <w:lang w:val="et-EE"/>
              </w:rPr>
            </w:pPr>
            <w:r w:rsidRPr="000331C1">
              <w:rPr>
                <w:lang w:val="et-EE"/>
              </w:rPr>
              <w:t>Lasteaia töötajad, lastevanemate nõukogu</w:t>
            </w:r>
          </w:p>
        </w:tc>
      </w:tr>
      <w:tr w:rsidR="00C0187A" w:rsidRPr="0061063C">
        <w:tc>
          <w:tcPr>
            <w:tcW w:w="2362" w:type="dxa"/>
          </w:tcPr>
          <w:p w:rsidR="00C0187A" w:rsidRPr="000331C1" w:rsidRDefault="00C0187A" w:rsidP="00C0187A">
            <w:pPr>
              <w:pStyle w:val="ListParagraph"/>
              <w:numPr>
                <w:ilvl w:val="0"/>
                <w:numId w:val="8"/>
              </w:numPr>
              <w:jc w:val="both"/>
              <w:rPr>
                <w:b/>
                <w:lang w:val="et-EE"/>
              </w:rPr>
            </w:pPr>
            <w:r w:rsidRPr="000331C1">
              <w:rPr>
                <w:lang w:val="et-EE"/>
              </w:rPr>
              <w:t>TEHESe allüksused toimivad ühtsete väärtuste alusel ühtse kogukonnana</w:t>
            </w:r>
          </w:p>
          <w:p w:rsidR="00C0187A" w:rsidRPr="000331C1" w:rsidRDefault="00C0187A" w:rsidP="00C0187A">
            <w:pPr>
              <w:jc w:val="both"/>
              <w:rPr>
                <w:lang w:val="et-EE"/>
              </w:rPr>
            </w:pPr>
          </w:p>
        </w:tc>
        <w:tc>
          <w:tcPr>
            <w:tcW w:w="2566" w:type="dxa"/>
          </w:tcPr>
          <w:p w:rsidR="00C0187A" w:rsidRPr="000331C1" w:rsidRDefault="00C0187A" w:rsidP="00C0187A">
            <w:pPr>
              <w:pStyle w:val="ListParagraph"/>
              <w:numPr>
                <w:ilvl w:val="0"/>
                <w:numId w:val="7"/>
              </w:numPr>
              <w:jc w:val="both"/>
              <w:rPr>
                <w:lang w:val="et-EE"/>
              </w:rPr>
            </w:pPr>
            <w:r w:rsidRPr="000331C1">
              <w:rPr>
                <w:lang w:val="et-EE"/>
              </w:rPr>
              <w:t>Toimiv infovahetus ja koostöö erinevatel  juhtimistasanditel</w:t>
            </w:r>
          </w:p>
          <w:p w:rsidR="00C0187A" w:rsidRPr="000331C1" w:rsidRDefault="00C0187A" w:rsidP="00C0187A">
            <w:pPr>
              <w:pStyle w:val="ListParagraph"/>
              <w:numPr>
                <w:ilvl w:val="0"/>
                <w:numId w:val="7"/>
              </w:numPr>
              <w:jc w:val="both"/>
              <w:rPr>
                <w:lang w:val="et-EE"/>
              </w:rPr>
            </w:pPr>
            <w:r w:rsidRPr="000331C1">
              <w:rPr>
                <w:lang w:val="et-EE"/>
              </w:rPr>
              <w:t>Toimiv koostöö TERA eelkooliga</w:t>
            </w:r>
          </w:p>
          <w:p w:rsidR="00C0187A" w:rsidRPr="000331C1" w:rsidRDefault="00C0187A" w:rsidP="00C0187A">
            <w:pPr>
              <w:jc w:val="both"/>
              <w:rPr>
                <w:lang w:val="et-EE"/>
              </w:rPr>
            </w:pPr>
          </w:p>
        </w:tc>
        <w:tc>
          <w:tcPr>
            <w:tcW w:w="3827" w:type="dxa"/>
          </w:tcPr>
          <w:p w:rsidR="00C0187A" w:rsidRPr="000331C1" w:rsidRDefault="00C0187A" w:rsidP="00C0187A">
            <w:pPr>
              <w:pStyle w:val="ListParagraph"/>
              <w:framePr w:hSpace="180" w:wrap="around" w:vAnchor="text" w:hAnchor="text" w:y="1"/>
              <w:numPr>
                <w:ilvl w:val="0"/>
                <w:numId w:val="7"/>
              </w:numPr>
              <w:suppressOverlap/>
              <w:jc w:val="both"/>
              <w:rPr>
                <w:lang w:val="et-EE"/>
              </w:rPr>
            </w:pPr>
            <w:r w:rsidRPr="000331C1">
              <w:rPr>
                <w:lang w:val="et-EE"/>
              </w:rPr>
              <w:t>Erinevate allüksuste juhid osalevad organisatisooni arendamises ja juhtimises</w:t>
            </w:r>
          </w:p>
          <w:p w:rsidR="00C0187A" w:rsidRPr="000331C1" w:rsidRDefault="00C0187A" w:rsidP="00C0187A">
            <w:pPr>
              <w:pStyle w:val="ListParagraph"/>
              <w:numPr>
                <w:ilvl w:val="0"/>
                <w:numId w:val="7"/>
              </w:numPr>
              <w:jc w:val="both"/>
              <w:rPr>
                <w:rFonts w:ascii="Times New Roman" w:hAnsi="Times New Roman"/>
                <w:lang w:val="et-EE"/>
              </w:rPr>
            </w:pPr>
            <w:r w:rsidRPr="000331C1">
              <w:rPr>
                <w:lang w:val="et-EE"/>
              </w:rPr>
              <w:t>Osalemine ühisüritustel</w:t>
            </w:r>
          </w:p>
          <w:p w:rsidR="00C0187A" w:rsidRPr="000331C1" w:rsidRDefault="00C0187A" w:rsidP="00C0187A">
            <w:pPr>
              <w:pStyle w:val="ListParagraph"/>
              <w:numPr>
                <w:ilvl w:val="0"/>
                <w:numId w:val="7"/>
              </w:numPr>
              <w:jc w:val="both"/>
              <w:rPr>
                <w:rFonts w:ascii="Times New Roman" w:hAnsi="Times New Roman"/>
                <w:lang w:val="et-EE"/>
              </w:rPr>
            </w:pPr>
            <w:r w:rsidRPr="000331C1">
              <w:rPr>
                <w:lang w:val="et-EE"/>
              </w:rPr>
              <w:t>TERAKESE lõpetaja jätkab õpinguid TERAs</w:t>
            </w:r>
          </w:p>
        </w:tc>
        <w:tc>
          <w:tcPr>
            <w:tcW w:w="1701" w:type="dxa"/>
          </w:tcPr>
          <w:p w:rsidR="00C0187A" w:rsidRPr="000331C1" w:rsidRDefault="00C0187A" w:rsidP="00C0187A">
            <w:pPr>
              <w:pStyle w:val="ListParagraph"/>
              <w:numPr>
                <w:ilvl w:val="0"/>
                <w:numId w:val="8"/>
              </w:numPr>
              <w:jc w:val="both"/>
              <w:rPr>
                <w:lang w:val="et-EE"/>
              </w:rPr>
            </w:pPr>
            <w:r w:rsidRPr="000331C1">
              <w:rPr>
                <w:lang w:val="et-EE"/>
              </w:rPr>
              <w:t>pidev</w:t>
            </w:r>
          </w:p>
        </w:tc>
        <w:tc>
          <w:tcPr>
            <w:tcW w:w="2977" w:type="dxa"/>
          </w:tcPr>
          <w:p w:rsidR="00C0187A" w:rsidRPr="000331C1" w:rsidRDefault="00C0187A" w:rsidP="00C0187A">
            <w:pPr>
              <w:jc w:val="both"/>
              <w:rPr>
                <w:lang w:val="et-EE"/>
              </w:rPr>
            </w:pPr>
            <w:r w:rsidRPr="000331C1">
              <w:rPr>
                <w:lang w:val="et-EE"/>
              </w:rPr>
              <w:t>Direktor, õppejuht</w:t>
            </w:r>
          </w:p>
          <w:p w:rsidR="00C0187A" w:rsidRPr="000331C1" w:rsidRDefault="00C0187A" w:rsidP="00C0187A">
            <w:pPr>
              <w:jc w:val="both"/>
              <w:rPr>
                <w:lang w:val="et-EE"/>
              </w:rPr>
            </w:pPr>
            <w:r>
              <w:rPr>
                <w:lang w:val="et-EE"/>
              </w:rPr>
              <w:t>Tartu Erakooli</w:t>
            </w:r>
            <w:r w:rsidRPr="000331C1">
              <w:rPr>
                <w:lang w:val="et-EE"/>
              </w:rPr>
              <w:t xml:space="preserve"> direktor ja õppejuht</w:t>
            </w:r>
          </w:p>
          <w:p w:rsidR="00C0187A" w:rsidRPr="000331C1" w:rsidRDefault="00C0187A" w:rsidP="00C0187A">
            <w:pPr>
              <w:jc w:val="both"/>
              <w:rPr>
                <w:lang w:val="et-EE"/>
              </w:rPr>
            </w:pPr>
            <w:r w:rsidRPr="000331C1">
              <w:rPr>
                <w:lang w:val="et-EE"/>
              </w:rPr>
              <w:t>HuviTera direktor</w:t>
            </w:r>
          </w:p>
        </w:tc>
      </w:tr>
      <w:tr w:rsidR="00C0187A" w:rsidRPr="0061063C">
        <w:tc>
          <w:tcPr>
            <w:tcW w:w="2362" w:type="dxa"/>
          </w:tcPr>
          <w:p w:rsidR="00C0187A" w:rsidRPr="000331C1" w:rsidRDefault="00C0187A" w:rsidP="00C0187A">
            <w:pPr>
              <w:pStyle w:val="ListParagraph"/>
              <w:numPr>
                <w:ilvl w:val="0"/>
                <w:numId w:val="8"/>
              </w:numPr>
              <w:jc w:val="both"/>
              <w:rPr>
                <w:lang w:val="et-EE"/>
              </w:rPr>
            </w:pPr>
            <w:r w:rsidRPr="000331C1">
              <w:rPr>
                <w:lang w:val="et-EE"/>
              </w:rPr>
              <w:t>Jätkusuutlik tuntus ja kohtade täituvus</w:t>
            </w:r>
          </w:p>
        </w:tc>
        <w:tc>
          <w:tcPr>
            <w:tcW w:w="2566" w:type="dxa"/>
          </w:tcPr>
          <w:p w:rsidR="00C0187A" w:rsidRPr="000331C1" w:rsidRDefault="00C0187A" w:rsidP="00C0187A">
            <w:pPr>
              <w:pStyle w:val="ListParagraph"/>
              <w:numPr>
                <w:ilvl w:val="0"/>
                <w:numId w:val="8"/>
              </w:numPr>
              <w:jc w:val="both"/>
              <w:rPr>
                <w:rFonts w:ascii="Times New Roman" w:hAnsi="Times New Roman"/>
                <w:lang w:val="et-EE"/>
              </w:rPr>
            </w:pPr>
            <w:r w:rsidRPr="000331C1">
              <w:rPr>
                <w:rFonts w:ascii="Times New Roman" w:hAnsi="Times New Roman"/>
                <w:lang w:val="et-EE"/>
              </w:rPr>
              <w:t>PR-plaani koostamine</w:t>
            </w:r>
          </w:p>
        </w:tc>
        <w:tc>
          <w:tcPr>
            <w:tcW w:w="3827" w:type="dxa"/>
          </w:tcPr>
          <w:p w:rsidR="00C0187A" w:rsidRPr="000331C1" w:rsidRDefault="00C0187A" w:rsidP="00C0187A">
            <w:pPr>
              <w:pStyle w:val="ListParagraph"/>
              <w:numPr>
                <w:ilvl w:val="0"/>
                <w:numId w:val="8"/>
              </w:numPr>
              <w:jc w:val="both"/>
              <w:rPr>
                <w:lang w:val="et-EE"/>
              </w:rPr>
            </w:pPr>
            <w:r w:rsidRPr="000331C1">
              <w:rPr>
                <w:lang w:val="et-EE"/>
              </w:rPr>
              <w:t>Lasteaeda on piisavalt soovijaid.</w:t>
            </w:r>
          </w:p>
          <w:p w:rsidR="00C0187A" w:rsidRPr="000331C1" w:rsidRDefault="00C0187A" w:rsidP="00C0187A">
            <w:pPr>
              <w:pStyle w:val="ListParagraph"/>
              <w:numPr>
                <w:ilvl w:val="0"/>
                <w:numId w:val="8"/>
              </w:numPr>
              <w:jc w:val="both"/>
              <w:rPr>
                <w:lang w:val="et-EE"/>
              </w:rPr>
            </w:pPr>
          </w:p>
        </w:tc>
        <w:tc>
          <w:tcPr>
            <w:tcW w:w="1701" w:type="dxa"/>
          </w:tcPr>
          <w:p w:rsidR="00C0187A" w:rsidRPr="000331C1" w:rsidRDefault="00C0187A" w:rsidP="00C0187A">
            <w:pPr>
              <w:pStyle w:val="ListParagraph"/>
              <w:numPr>
                <w:ilvl w:val="0"/>
                <w:numId w:val="8"/>
              </w:numPr>
              <w:jc w:val="both"/>
              <w:rPr>
                <w:lang w:val="et-EE"/>
              </w:rPr>
            </w:pPr>
            <w:r w:rsidRPr="000331C1">
              <w:rPr>
                <w:lang w:val="et-EE"/>
              </w:rPr>
              <w:t>2017</w:t>
            </w:r>
          </w:p>
        </w:tc>
        <w:tc>
          <w:tcPr>
            <w:tcW w:w="2977" w:type="dxa"/>
          </w:tcPr>
          <w:p w:rsidR="00C0187A" w:rsidRPr="000331C1" w:rsidRDefault="00C0187A" w:rsidP="00C0187A">
            <w:pPr>
              <w:jc w:val="both"/>
              <w:rPr>
                <w:lang w:val="et-EE"/>
              </w:rPr>
            </w:pPr>
            <w:r w:rsidRPr="000331C1">
              <w:rPr>
                <w:lang w:val="et-EE"/>
              </w:rPr>
              <w:t>Direktor</w:t>
            </w:r>
            <w:r>
              <w:rPr>
                <w:lang w:val="et-EE"/>
              </w:rPr>
              <w:t>, õpetajad, l</w:t>
            </w:r>
            <w:r w:rsidR="00D8310B">
              <w:rPr>
                <w:lang w:val="et-EE"/>
              </w:rPr>
              <w:t>a</w:t>
            </w:r>
            <w:r>
              <w:rPr>
                <w:lang w:val="et-EE"/>
              </w:rPr>
              <w:t>stevanemate nõukogu</w:t>
            </w:r>
          </w:p>
        </w:tc>
      </w:tr>
      <w:tr w:rsidR="00C0187A" w:rsidRPr="0061063C">
        <w:tc>
          <w:tcPr>
            <w:tcW w:w="2362" w:type="dxa"/>
          </w:tcPr>
          <w:p w:rsidR="00C0187A" w:rsidRPr="000331C1" w:rsidRDefault="00C0187A" w:rsidP="00C0187A">
            <w:pPr>
              <w:pStyle w:val="ListParagraph"/>
              <w:numPr>
                <w:ilvl w:val="0"/>
                <w:numId w:val="8"/>
              </w:numPr>
              <w:jc w:val="both"/>
              <w:rPr>
                <w:lang w:val="et-EE"/>
              </w:rPr>
            </w:pPr>
            <w:r w:rsidRPr="000331C1">
              <w:rPr>
                <w:lang w:val="et-EE"/>
              </w:rPr>
              <w:t xml:space="preserve">Arengukava rakendamine, analüüs, muutmine </w:t>
            </w:r>
          </w:p>
          <w:p w:rsidR="00C0187A" w:rsidRPr="000331C1" w:rsidRDefault="00C0187A" w:rsidP="00C0187A">
            <w:pPr>
              <w:pStyle w:val="ListParagraph"/>
              <w:numPr>
                <w:ilvl w:val="0"/>
                <w:numId w:val="8"/>
              </w:numPr>
              <w:jc w:val="both"/>
              <w:rPr>
                <w:lang w:val="et-EE"/>
              </w:rPr>
            </w:pPr>
          </w:p>
        </w:tc>
        <w:tc>
          <w:tcPr>
            <w:tcW w:w="2566" w:type="dxa"/>
          </w:tcPr>
          <w:p w:rsidR="00C0187A" w:rsidRPr="000331C1" w:rsidRDefault="00C0187A" w:rsidP="00C0187A">
            <w:pPr>
              <w:pStyle w:val="ListParagraph"/>
              <w:numPr>
                <w:ilvl w:val="0"/>
                <w:numId w:val="8"/>
              </w:numPr>
              <w:jc w:val="both"/>
              <w:rPr>
                <w:lang w:val="et-EE"/>
              </w:rPr>
            </w:pPr>
            <w:r w:rsidRPr="000331C1">
              <w:rPr>
                <w:rFonts w:ascii="Times New Roman" w:hAnsi="Times New Roman"/>
                <w:lang w:val="et-EE"/>
              </w:rPr>
              <w:t>Arengukavast lähtuv süsteemne töö</w:t>
            </w:r>
          </w:p>
        </w:tc>
        <w:tc>
          <w:tcPr>
            <w:tcW w:w="3827" w:type="dxa"/>
          </w:tcPr>
          <w:p w:rsidR="00C0187A" w:rsidRPr="000331C1" w:rsidRDefault="00C0187A" w:rsidP="00C0187A">
            <w:pPr>
              <w:pStyle w:val="ListParagraph"/>
              <w:numPr>
                <w:ilvl w:val="0"/>
                <w:numId w:val="8"/>
              </w:numPr>
              <w:jc w:val="both"/>
              <w:rPr>
                <w:lang w:val="et-EE"/>
              </w:rPr>
            </w:pPr>
            <w:r w:rsidRPr="000331C1">
              <w:rPr>
                <w:lang w:val="et-EE"/>
              </w:rPr>
              <w:t>Arenev arengukava</w:t>
            </w:r>
          </w:p>
        </w:tc>
        <w:tc>
          <w:tcPr>
            <w:tcW w:w="1701" w:type="dxa"/>
          </w:tcPr>
          <w:p w:rsidR="00C0187A" w:rsidRPr="000331C1" w:rsidRDefault="00C0187A" w:rsidP="00C0187A">
            <w:pPr>
              <w:pStyle w:val="ListParagraph"/>
              <w:numPr>
                <w:ilvl w:val="0"/>
                <w:numId w:val="8"/>
              </w:numPr>
              <w:jc w:val="both"/>
              <w:rPr>
                <w:lang w:val="et-EE"/>
              </w:rPr>
            </w:pPr>
            <w:r w:rsidRPr="000331C1">
              <w:rPr>
                <w:lang w:val="et-EE"/>
              </w:rPr>
              <w:t>pidev</w:t>
            </w:r>
          </w:p>
        </w:tc>
        <w:tc>
          <w:tcPr>
            <w:tcW w:w="2977" w:type="dxa"/>
          </w:tcPr>
          <w:p w:rsidR="00C0187A" w:rsidRPr="000331C1" w:rsidRDefault="00C0187A" w:rsidP="00C0187A">
            <w:pPr>
              <w:jc w:val="both"/>
              <w:rPr>
                <w:lang w:val="et-EE"/>
              </w:rPr>
            </w:pPr>
            <w:r w:rsidRPr="000331C1">
              <w:rPr>
                <w:lang w:val="et-EE"/>
              </w:rPr>
              <w:t>Direktor</w:t>
            </w:r>
            <w:r w:rsidR="00D8310B">
              <w:rPr>
                <w:lang w:val="et-EE"/>
              </w:rPr>
              <w:t>, õpetajad, lastevanemate nõukogu</w:t>
            </w:r>
          </w:p>
        </w:tc>
      </w:tr>
      <w:tr w:rsidR="00C0187A" w:rsidRPr="0061063C">
        <w:tc>
          <w:tcPr>
            <w:tcW w:w="2362" w:type="dxa"/>
          </w:tcPr>
          <w:p w:rsidR="00C0187A" w:rsidRPr="000331C1" w:rsidRDefault="00C0187A" w:rsidP="00C0187A">
            <w:pPr>
              <w:pStyle w:val="ListParagraph"/>
              <w:numPr>
                <w:ilvl w:val="0"/>
                <w:numId w:val="8"/>
              </w:numPr>
              <w:jc w:val="both"/>
              <w:rPr>
                <w:lang w:val="et-EE"/>
              </w:rPr>
            </w:pPr>
            <w:r w:rsidRPr="000331C1">
              <w:rPr>
                <w:rFonts w:ascii="Times New Roman" w:hAnsi="Times New Roman"/>
                <w:lang w:val="et-EE"/>
              </w:rPr>
              <w:t>Toimiv sisehindamine</w:t>
            </w:r>
          </w:p>
        </w:tc>
        <w:tc>
          <w:tcPr>
            <w:tcW w:w="2566" w:type="dxa"/>
          </w:tcPr>
          <w:p w:rsidR="00C0187A" w:rsidRPr="000331C1" w:rsidRDefault="00C0187A" w:rsidP="00C0187A">
            <w:pPr>
              <w:pStyle w:val="ListParagraph"/>
              <w:numPr>
                <w:ilvl w:val="0"/>
                <w:numId w:val="22"/>
              </w:numPr>
              <w:spacing w:beforeLines="1" w:afterLines="1"/>
              <w:jc w:val="both"/>
              <w:rPr>
                <w:rFonts w:ascii="Times New Roman" w:hAnsi="Times New Roman"/>
                <w:lang w:val="et-EE"/>
              </w:rPr>
            </w:pPr>
            <w:r w:rsidRPr="000331C1">
              <w:rPr>
                <w:rFonts w:ascii="Times New Roman" w:hAnsi="Times New Roman"/>
                <w:lang w:val="et-EE"/>
              </w:rPr>
              <w:t>Andmete kogumine</w:t>
            </w:r>
          </w:p>
          <w:p w:rsidR="00C0187A" w:rsidRPr="000331C1" w:rsidRDefault="00C0187A" w:rsidP="00C0187A">
            <w:pPr>
              <w:spacing w:beforeLines="1" w:afterLines="1"/>
              <w:jc w:val="both"/>
              <w:rPr>
                <w:rFonts w:cs="Times New Roman"/>
                <w:lang w:val="et-EE"/>
              </w:rPr>
            </w:pPr>
          </w:p>
          <w:p w:rsidR="00C0187A" w:rsidRPr="000331C1" w:rsidRDefault="00C0187A" w:rsidP="00C0187A">
            <w:pPr>
              <w:pStyle w:val="ListParagraph"/>
              <w:numPr>
                <w:ilvl w:val="0"/>
                <w:numId w:val="22"/>
              </w:numPr>
              <w:spacing w:beforeLines="1" w:afterLines="1"/>
              <w:jc w:val="both"/>
              <w:rPr>
                <w:rFonts w:ascii="Times New Roman" w:hAnsi="Times New Roman"/>
                <w:lang w:val="et-EE"/>
              </w:rPr>
            </w:pPr>
            <w:r w:rsidRPr="000331C1">
              <w:rPr>
                <w:rFonts w:ascii="Times New Roman" w:hAnsi="Times New Roman"/>
                <w:lang w:val="et-EE"/>
              </w:rPr>
              <w:t>Analüüs kogutud andmete alusel</w:t>
            </w:r>
          </w:p>
        </w:tc>
        <w:tc>
          <w:tcPr>
            <w:tcW w:w="3827" w:type="dxa"/>
          </w:tcPr>
          <w:p w:rsidR="00C0187A" w:rsidRPr="000331C1" w:rsidRDefault="00C0187A" w:rsidP="00C0187A">
            <w:pPr>
              <w:spacing w:beforeLines="1" w:afterLines="1"/>
              <w:jc w:val="both"/>
              <w:rPr>
                <w:rFonts w:cs="Times New Roman"/>
                <w:lang w:val="et-EE"/>
              </w:rPr>
            </w:pPr>
            <w:r w:rsidRPr="000331C1">
              <w:rPr>
                <w:rFonts w:cs="Times New Roman"/>
                <w:lang w:val="et-EE"/>
              </w:rPr>
              <w:t xml:space="preserve">Püstitatud ülesannete täitmine </w:t>
            </w:r>
          </w:p>
          <w:p w:rsidR="00C0187A" w:rsidRPr="000331C1" w:rsidRDefault="00C0187A" w:rsidP="00C0187A">
            <w:pPr>
              <w:spacing w:beforeLines="1" w:afterLines="1"/>
              <w:jc w:val="both"/>
              <w:rPr>
                <w:rFonts w:ascii="Times" w:hAnsi="Times" w:cs="Times New Roman"/>
                <w:sz w:val="20"/>
                <w:lang w:val="et-EE"/>
              </w:rPr>
            </w:pPr>
            <w:r w:rsidRPr="000331C1">
              <w:rPr>
                <w:rFonts w:ascii="Times" w:hAnsi="Times" w:cs="Times New Roman"/>
                <w:lang w:val="et-EE"/>
              </w:rPr>
              <w:br/>
              <w:t>Sisehindamise aruanne Haridus- ja Teadusministeeriumi</w:t>
            </w:r>
            <w:r w:rsidRPr="000331C1">
              <w:rPr>
                <w:rFonts w:cs="Times New Roman"/>
                <w:lang w:val="et-EE"/>
              </w:rPr>
              <w:t xml:space="preserve">le </w:t>
            </w:r>
            <w:r w:rsidRPr="000331C1">
              <w:rPr>
                <w:rFonts w:ascii="Times" w:hAnsi="Times" w:cs="Times New Roman"/>
                <w:lang w:val="et-EE"/>
              </w:rPr>
              <w:t xml:space="preserve"> </w:t>
            </w:r>
          </w:p>
          <w:p w:rsidR="00C0187A" w:rsidRPr="000331C1" w:rsidRDefault="00C0187A" w:rsidP="00C0187A">
            <w:pPr>
              <w:jc w:val="both"/>
              <w:rPr>
                <w:lang w:val="et-EE"/>
              </w:rPr>
            </w:pPr>
          </w:p>
        </w:tc>
        <w:tc>
          <w:tcPr>
            <w:tcW w:w="1701" w:type="dxa"/>
          </w:tcPr>
          <w:p w:rsidR="00C0187A" w:rsidRPr="000331C1" w:rsidRDefault="00C0187A" w:rsidP="00C0187A">
            <w:pPr>
              <w:pStyle w:val="ListParagraph"/>
              <w:numPr>
                <w:ilvl w:val="0"/>
                <w:numId w:val="8"/>
              </w:numPr>
              <w:jc w:val="both"/>
              <w:rPr>
                <w:lang w:val="et-EE"/>
              </w:rPr>
            </w:pPr>
            <w:r w:rsidRPr="000331C1">
              <w:rPr>
                <w:lang w:val="et-EE"/>
              </w:rPr>
              <w:t>2016</w:t>
            </w:r>
          </w:p>
        </w:tc>
        <w:tc>
          <w:tcPr>
            <w:tcW w:w="2977" w:type="dxa"/>
          </w:tcPr>
          <w:p w:rsidR="00C0187A" w:rsidRPr="000331C1" w:rsidRDefault="00D8310B" w:rsidP="00C0187A">
            <w:pPr>
              <w:jc w:val="both"/>
              <w:rPr>
                <w:lang w:val="et-EE"/>
              </w:rPr>
            </w:pPr>
            <w:r w:rsidRPr="000331C1">
              <w:rPr>
                <w:lang w:val="et-EE"/>
              </w:rPr>
              <w:t>Direktor</w:t>
            </w:r>
          </w:p>
        </w:tc>
      </w:tr>
    </w:tbl>
    <w:p w:rsidR="00C0187A" w:rsidRPr="0061063C" w:rsidRDefault="00C0187A" w:rsidP="00C0187A">
      <w:pPr>
        <w:jc w:val="both"/>
        <w:rPr>
          <w:lang w:val="et-EE"/>
        </w:rPr>
      </w:pPr>
    </w:p>
    <w:p w:rsidR="00C0187A" w:rsidRPr="0061063C" w:rsidRDefault="00C0187A" w:rsidP="00C0187A">
      <w:pPr>
        <w:jc w:val="both"/>
        <w:rPr>
          <w:b/>
          <w:lang w:val="et-EE"/>
        </w:rPr>
      </w:pPr>
      <w:r w:rsidRPr="0061063C">
        <w:rPr>
          <w:b/>
          <w:lang w:val="et-EE"/>
        </w:rPr>
        <w:t>2. PERSONALIJUHTIMINE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362"/>
        <w:gridCol w:w="3855"/>
        <w:gridCol w:w="1701"/>
        <w:gridCol w:w="2977"/>
      </w:tblGrid>
      <w:tr w:rsidR="00C0187A" w:rsidRPr="0061063C">
        <w:tc>
          <w:tcPr>
            <w:tcW w:w="2538" w:type="dxa"/>
          </w:tcPr>
          <w:p w:rsidR="00C0187A" w:rsidRPr="000331C1" w:rsidRDefault="00C0187A" w:rsidP="00C0187A">
            <w:pPr>
              <w:jc w:val="center"/>
              <w:rPr>
                <w:b/>
                <w:lang w:val="et-EE"/>
              </w:rPr>
            </w:pPr>
            <w:bookmarkStart w:id="37" w:name="_GoBack"/>
            <w:r w:rsidRPr="000331C1">
              <w:rPr>
                <w:b/>
                <w:lang w:val="et-EE"/>
              </w:rPr>
              <w:t>Eesmärk</w:t>
            </w:r>
          </w:p>
        </w:tc>
        <w:tc>
          <w:tcPr>
            <w:tcW w:w="2362" w:type="dxa"/>
          </w:tcPr>
          <w:p w:rsidR="00C0187A" w:rsidRPr="000331C1" w:rsidRDefault="00C0187A" w:rsidP="00C0187A">
            <w:pPr>
              <w:jc w:val="center"/>
              <w:rPr>
                <w:b/>
                <w:lang w:val="et-EE"/>
              </w:rPr>
            </w:pPr>
            <w:r w:rsidRPr="000331C1">
              <w:rPr>
                <w:b/>
                <w:lang w:val="et-EE"/>
              </w:rPr>
              <w:t>Tegevused</w:t>
            </w:r>
          </w:p>
        </w:tc>
        <w:tc>
          <w:tcPr>
            <w:tcW w:w="3855" w:type="dxa"/>
          </w:tcPr>
          <w:p w:rsidR="00C0187A" w:rsidRPr="000331C1" w:rsidRDefault="00C0187A" w:rsidP="00C0187A">
            <w:pPr>
              <w:jc w:val="center"/>
              <w:rPr>
                <w:b/>
                <w:lang w:val="et-EE"/>
              </w:rPr>
            </w:pPr>
            <w:r w:rsidRPr="000331C1">
              <w:rPr>
                <w:b/>
                <w:lang w:val="et-EE"/>
              </w:rPr>
              <w:t>Tulemus</w:t>
            </w:r>
          </w:p>
        </w:tc>
        <w:tc>
          <w:tcPr>
            <w:tcW w:w="1701" w:type="dxa"/>
          </w:tcPr>
          <w:p w:rsidR="00C0187A" w:rsidRPr="000331C1" w:rsidRDefault="00C0187A" w:rsidP="00C0187A">
            <w:pPr>
              <w:jc w:val="center"/>
              <w:rPr>
                <w:b/>
                <w:lang w:val="et-EE"/>
              </w:rPr>
            </w:pPr>
            <w:r w:rsidRPr="000331C1">
              <w:rPr>
                <w:b/>
                <w:lang w:val="et-EE"/>
              </w:rPr>
              <w:t>Tähtaeg</w:t>
            </w:r>
          </w:p>
        </w:tc>
        <w:tc>
          <w:tcPr>
            <w:tcW w:w="2977" w:type="dxa"/>
          </w:tcPr>
          <w:p w:rsidR="00C0187A" w:rsidRPr="000331C1" w:rsidRDefault="00C0187A" w:rsidP="00C0187A">
            <w:pPr>
              <w:jc w:val="center"/>
              <w:rPr>
                <w:b/>
                <w:lang w:val="et-EE"/>
              </w:rPr>
            </w:pPr>
            <w:r w:rsidRPr="000331C1">
              <w:rPr>
                <w:b/>
                <w:lang w:val="et-EE"/>
              </w:rPr>
              <w:t>Koostöögrupid</w:t>
            </w:r>
          </w:p>
        </w:tc>
      </w:tr>
      <w:bookmarkEnd w:id="37"/>
      <w:tr w:rsidR="00C0187A" w:rsidRPr="0061063C">
        <w:tc>
          <w:tcPr>
            <w:tcW w:w="2538" w:type="dxa"/>
          </w:tcPr>
          <w:p w:rsidR="00C0187A" w:rsidRPr="000331C1" w:rsidRDefault="00C0187A" w:rsidP="00C0187A">
            <w:pPr>
              <w:pStyle w:val="ListParagraph"/>
              <w:numPr>
                <w:ilvl w:val="0"/>
                <w:numId w:val="9"/>
              </w:numPr>
              <w:jc w:val="both"/>
              <w:rPr>
                <w:lang w:val="et-EE"/>
              </w:rPr>
            </w:pPr>
            <w:r w:rsidRPr="000331C1">
              <w:rPr>
                <w:lang w:val="et-EE"/>
              </w:rPr>
              <w:t>Lasteaias töötavad kvalifitseeritud õpetajad ja õpetaja abid, erialaspetsialistid</w:t>
            </w:r>
          </w:p>
        </w:tc>
        <w:tc>
          <w:tcPr>
            <w:tcW w:w="2362" w:type="dxa"/>
          </w:tcPr>
          <w:p w:rsidR="00C0187A" w:rsidRPr="000331C1" w:rsidRDefault="00C0187A" w:rsidP="00C0187A">
            <w:pPr>
              <w:pStyle w:val="ListParagraph"/>
              <w:numPr>
                <w:ilvl w:val="0"/>
                <w:numId w:val="8"/>
              </w:numPr>
              <w:jc w:val="both"/>
              <w:rPr>
                <w:lang w:val="et-EE"/>
              </w:rPr>
            </w:pPr>
            <w:r w:rsidRPr="000331C1">
              <w:rPr>
                <w:lang w:val="et-EE"/>
              </w:rPr>
              <w:t xml:space="preserve">Ametikohtade vajaduse hindamine </w:t>
            </w:r>
          </w:p>
          <w:p w:rsidR="00C0187A" w:rsidRPr="000331C1" w:rsidRDefault="00C0187A" w:rsidP="00C0187A">
            <w:pPr>
              <w:jc w:val="both"/>
              <w:rPr>
                <w:lang w:val="et-EE"/>
              </w:rPr>
            </w:pPr>
          </w:p>
          <w:p w:rsidR="00C0187A" w:rsidRPr="000331C1" w:rsidRDefault="00C0187A" w:rsidP="00C0187A">
            <w:pPr>
              <w:pStyle w:val="ListParagraph"/>
              <w:numPr>
                <w:ilvl w:val="0"/>
                <w:numId w:val="8"/>
              </w:numPr>
              <w:jc w:val="both"/>
              <w:rPr>
                <w:lang w:val="et-EE"/>
              </w:rPr>
            </w:pPr>
            <w:r w:rsidRPr="000331C1">
              <w:rPr>
                <w:lang w:val="et-EE"/>
              </w:rPr>
              <w:t>Töökorralduse optimeerimine</w:t>
            </w:r>
          </w:p>
          <w:p w:rsidR="00C0187A" w:rsidRPr="000331C1" w:rsidRDefault="00C0187A" w:rsidP="00C0187A">
            <w:pPr>
              <w:jc w:val="both"/>
              <w:rPr>
                <w:lang w:val="et-EE"/>
              </w:rPr>
            </w:pPr>
          </w:p>
        </w:tc>
        <w:tc>
          <w:tcPr>
            <w:tcW w:w="3855" w:type="dxa"/>
          </w:tcPr>
          <w:p w:rsidR="00C0187A" w:rsidRPr="000331C1" w:rsidRDefault="00C0187A" w:rsidP="00C0187A">
            <w:pPr>
              <w:jc w:val="both"/>
              <w:rPr>
                <w:lang w:val="et-EE"/>
              </w:rPr>
            </w:pPr>
            <w:r w:rsidRPr="000331C1">
              <w:rPr>
                <w:lang w:val="et-EE"/>
              </w:rPr>
              <w:t>Lastele on tagatud kvaliteetne kasvukeskkond, turvalisus ja vajalikud tugiteenused</w:t>
            </w:r>
          </w:p>
          <w:p w:rsidR="00C0187A" w:rsidRPr="000331C1" w:rsidRDefault="00C0187A" w:rsidP="00C0187A">
            <w:pPr>
              <w:jc w:val="both"/>
              <w:rPr>
                <w:lang w:val="et-EE"/>
              </w:rPr>
            </w:pPr>
          </w:p>
          <w:p w:rsidR="00C0187A" w:rsidRPr="000331C1" w:rsidRDefault="00C0187A" w:rsidP="00C0187A">
            <w:pPr>
              <w:jc w:val="both"/>
              <w:rPr>
                <w:lang w:val="et-EE"/>
              </w:rPr>
            </w:pPr>
            <w:r w:rsidRPr="000331C1">
              <w:rPr>
                <w:lang w:val="et-EE"/>
              </w:rPr>
              <w:t>Kõik õpetajad vastavad kvalifikatsiooninõuetele</w:t>
            </w:r>
          </w:p>
        </w:tc>
        <w:tc>
          <w:tcPr>
            <w:tcW w:w="1701" w:type="dxa"/>
          </w:tcPr>
          <w:p w:rsidR="00C0187A" w:rsidRPr="000331C1" w:rsidRDefault="00C0187A" w:rsidP="00C0187A">
            <w:pPr>
              <w:pStyle w:val="ListParagraph"/>
              <w:numPr>
                <w:ilvl w:val="0"/>
                <w:numId w:val="8"/>
              </w:numPr>
              <w:jc w:val="both"/>
              <w:rPr>
                <w:lang w:val="et-EE"/>
              </w:rPr>
            </w:pPr>
            <w:r w:rsidRPr="000331C1">
              <w:rPr>
                <w:lang w:val="et-EE"/>
              </w:rPr>
              <w:t>pidev</w:t>
            </w:r>
          </w:p>
        </w:tc>
        <w:tc>
          <w:tcPr>
            <w:tcW w:w="2977" w:type="dxa"/>
          </w:tcPr>
          <w:p w:rsidR="00C0187A" w:rsidRPr="000331C1" w:rsidRDefault="00C0187A" w:rsidP="00C0187A">
            <w:pPr>
              <w:jc w:val="both"/>
              <w:rPr>
                <w:lang w:val="et-EE"/>
              </w:rPr>
            </w:pPr>
            <w:r w:rsidRPr="000331C1">
              <w:rPr>
                <w:lang w:val="et-EE"/>
              </w:rPr>
              <w:t>Direktor</w:t>
            </w:r>
          </w:p>
        </w:tc>
      </w:tr>
      <w:tr w:rsidR="00C0187A" w:rsidRPr="0061063C">
        <w:tc>
          <w:tcPr>
            <w:tcW w:w="2538" w:type="dxa"/>
          </w:tcPr>
          <w:p w:rsidR="00C0187A" w:rsidRPr="000331C1" w:rsidRDefault="00C0187A" w:rsidP="00C0187A">
            <w:pPr>
              <w:pStyle w:val="ListParagraph"/>
              <w:numPr>
                <w:ilvl w:val="0"/>
                <w:numId w:val="9"/>
              </w:numPr>
              <w:jc w:val="both"/>
              <w:rPr>
                <w:lang w:val="et-EE"/>
              </w:rPr>
            </w:pPr>
            <w:r w:rsidRPr="000331C1">
              <w:rPr>
                <w:lang w:val="et-EE"/>
              </w:rPr>
              <w:t>Koostöövõimelised ja sisemiselt motiveeritud töötajad</w:t>
            </w:r>
          </w:p>
        </w:tc>
        <w:tc>
          <w:tcPr>
            <w:tcW w:w="2362" w:type="dxa"/>
          </w:tcPr>
          <w:p w:rsidR="00C0187A" w:rsidRPr="000331C1" w:rsidRDefault="00C0187A" w:rsidP="00C0187A">
            <w:pPr>
              <w:pStyle w:val="ListParagraph"/>
              <w:numPr>
                <w:ilvl w:val="0"/>
                <w:numId w:val="8"/>
              </w:numPr>
              <w:jc w:val="both"/>
              <w:rPr>
                <w:lang w:val="et-EE"/>
              </w:rPr>
            </w:pPr>
            <w:r w:rsidRPr="000331C1">
              <w:rPr>
                <w:lang w:val="et-EE"/>
              </w:rPr>
              <w:t>Arenguvestluste läbiviimine</w:t>
            </w:r>
          </w:p>
          <w:p w:rsidR="00C0187A" w:rsidRPr="000331C1" w:rsidRDefault="00C0187A" w:rsidP="00C0187A">
            <w:pPr>
              <w:pStyle w:val="ListParagraph"/>
              <w:numPr>
                <w:ilvl w:val="0"/>
                <w:numId w:val="8"/>
              </w:numPr>
              <w:jc w:val="both"/>
              <w:rPr>
                <w:lang w:val="et-EE"/>
              </w:rPr>
            </w:pPr>
            <w:r w:rsidRPr="000331C1">
              <w:rPr>
                <w:lang w:val="et-EE"/>
              </w:rPr>
              <w:t>TERAKE tunnustussüsteemi väljatöötamine</w:t>
            </w:r>
          </w:p>
          <w:p w:rsidR="00C0187A" w:rsidRPr="000331C1" w:rsidRDefault="00C0187A" w:rsidP="00C0187A">
            <w:pPr>
              <w:jc w:val="both"/>
              <w:rPr>
                <w:lang w:val="et-EE"/>
              </w:rPr>
            </w:pPr>
          </w:p>
          <w:p w:rsidR="00C0187A" w:rsidRPr="000331C1" w:rsidRDefault="00C0187A" w:rsidP="00C0187A">
            <w:pPr>
              <w:jc w:val="both"/>
              <w:rPr>
                <w:lang w:val="et-EE"/>
              </w:rPr>
            </w:pPr>
          </w:p>
        </w:tc>
        <w:tc>
          <w:tcPr>
            <w:tcW w:w="3855" w:type="dxa"/>
          </w:tcPr>
          <w:p w:rsidR="00C0187A" w:rsidRPr="000331C1" w:rsidRDefault="00C0187A" w:rsidP="00C0187A">
            <w:pPr>
              <w:jc w:val="both"/>
              <w:rPr>
                <w:lang w:val="et-EE"/>
              </w:rPr>
            </w:pPr>
            <w:r w:rsidRPr="000331C1">
              <w:rPr>
                <w:lang w:val="et-EE"/>
              </w:rPr>
              <w:t>Õpetajate hoiakud toetavad lasteaia eesmärkide saavutamist</w:t>
            </w:r>
          </w:p>
          <w:p w:rsidR="00C0187A" w:rsidRPr="000331C1" w:rsidRDefault="00C0187A" w:rsidP="00C0187A">
            <w:pPr>
              <w:jc w:val="both"/>
              <w:rPr>
                <w:lang w:val="et-EE"/>
              </w:rPr>
            </w:pPr>
          </w:p>
        </w:tc>
        <w:tc>
          <w:tcPr>
            <w:tcW w:w="1701" w:type="dxa"/>
          </w:tcPr>
          <w:p w:rsidR="00C0187A" w:rsidRPr="000331C1" w:rsidRDefault="00C0187A" w:rsidP="00C0187A">
            <w:pPr>
              <w:pStyle w:val="ListParagraph"/>
              <w:numPr>
                <w:ilvl w:val="0"/>
                <w:numId w:val="9"/>
              </w:numPr>
              <w:jc w:val="both"/>
              <w:rPr>
                <w:lang w:val="et-EE"/>
              </w:rPr>
            </w:pPr>
            <w:r w:rsidRPr="000331C1">
              <w:rPr>
                <w:lang w:val="et-EE"/>
              </w:rPr>
              <w:t>2015</w:t>
            </w:r>
          </w:p>
        </w:tc>
        <w:tc>
          <w:tcPr>
            <w:tcW w:w="2977" w:type="dxa"/>
          </w:tcPr>
          <w:p w:rsidR="00C0187A" w:rsidRPr="000331C1" w:rsidRDefault="00C0187A" w:rsidP="00C0187A">
            <w:pPr>
              <w:jc w:val="both"/>
              <w:rPr>
                <w:lang w:val="et-EE"/>
              </w:rPr>
            </w:pPr>
            <w:r w:rsidRPr="000331C1">
              <w:rPr>
                <w:lang w:val="et-EE"/>
              </w:rPr>
              <w:t>Direktor</w:t>
            </w:r>
          </w:p>
        </w:tc>
      </w:tr>
      <w:tr w:rsidR="00C0187A" w:rsidRPr="0061063C">
        <w:tc>
          <w:tcPr>
            <w:tcW w:w="2538" w:type="dxa"/>
          </w:tcPr>
          <w:p w:rsidR="00C0187A" w:rsidRPr="000331C1" w:rsidRDefault="00C0187A" w:rsidP="00C0187A">
            <w:pPr>
              <w:pStyle w:val="ListParagraph"/>
              <w:numPr>
                <w:ilvl w:val="0"/>
                <w:numId w:val="9"/>
              </w:numPr>
              <w:jc w:val="both"/>
              <w:rPr>
                <w:b/>
                <w:lang w:val="et-EE"/>
              </w:rPr>
            </w:pPr>
            <w:r w:rsidRPr="000331C1">
              <w:rPr>
                <w:lang w:val="et-EE"/>
              </w:rPr>
              <w:t>Õpetajad on rahul töökorralduse, töökeskkonna ja sisekliimaga</w:t>
            </w:r>
          </w:p>
          <w:p w:rsidR="00C0187A" w:rsidRPr="000331C1" w:rsidRDefault="00C0187A" w:rsidP="00C0187A">
            <w:pPr>
              <w:jc w:val="both"/>
              <w:rPr>
                <w:lang w:val="et-EE"/>
              </w:rPr>
            </w:pPr>
          </w:p>
        </w:tc>
        <w:tc>
          <w:tcPr>
            <w:tcW w:w="2362" w:type="dxa"/>
          </w:tcPr>
          <w:p w:rsidR="00C0187A" w:rsidRPr="000331C1" w:rsidRDefault="00C0187A" w:rsidP="00C0187A">
            <w:pPr>
              <w:pStyle w:val="ListParagraph"/>
              <w:numPr>
                <w:ilvl w:val="0"/>
                <w:numId w:val="9"/>
              </w:numPr>
              <w:jc w:val="both"/>
              <w:rPr>
                <w:rFonts w:ascii="Times New Roman" w:hAnsi="Times New Roman"/>
                <w:lang w:val="et-EE"/>
              </w:rPr>
            </w:pPr>
            <w:r w:rsidRPr="000331C1">
              <w:rPr>
                <w:rFonts w:ascii="Times New Roman" w:hAnsi="Times New Roman"/>
                <w:lang w:val="et-EE"/>
              </w:rPr>
              <w:t>Toimuvad rahuloluuuringud, arenguvestlused</w:t>
            </w:r>
          </w:p>
          <w:p w:rsidR="00C0187A" w:rsidRPr="000331C1" w:rsidRDefault="00C0187A" w:rsidP="00C0187A">
            <w:pPr>
              <w:pStyle w:val="ListParagraph"/>
              <w:numPr>
                <w:ilvl w:val="0"/>
                <w:numId w:val="9"/>
              </w:numPr>
              <w:jc w:val="both"/>
              <w:rPr>
                <w:rFonts w:ascii="Times New Roman" w:hAnsi="Times New Roman"/>
                <w:lang w:val="et-EE"/>
              </w:rPr>
            </w:pPr>
            <w:r w:rsidRPr="000331C1">
              <w:rPr>
                <w:rFonts w:ascii="Times New Roman" w:hAnsi="Times New Roman"/>
                <w:lang w:val="et-EE"/>
              </w:rPr>
              <w:t>Toimuvad regulaarsed töökoosolekud, infotunnid ja pedagoogiline nõukogu</w:t>
            </w:r>
          </w:p>
          <w:p w:rsidR="00C0187A" w:rsidRPr="000331C1" w:rsidRDefault="00C0187A" w:rsidP="00C0187A">
            <w:pPr>
              <w:pStyle w:val="ListParagraph"/>
              <w:numPr>
                <w:ilvl w:val="0"/>
                <w:numId w:val="9"/>
              </w:numPr>
              <w:jc w:val="both"/>
              <w:rPr>
                <w:rFonts w:ascii="Times New Roman" w:hAnsi="Times New Roman"/>
                <w:lang w:val="et-EE"/>
              </w:rPr>
            </w:pPr>
            <w:r w:rsidRPr="000331C1">
              <w:rPr>
                <w:rFonts w:ascii="Times New Roman" w:hAnsi="Times New Roman"/>
                <w:lang w:val="et-EE"/>
              </w:rPr>
              <w:t>tööalase info mugav ja kiire edastamine (E-lasteaed)</w:t>
            </w:r>
          </w:p>
          <w:p w:rsidR="00C0187A" w:rsidRPr="000331C1" w:rsidRDefault="00C0187A" w:rsidP="00C0187A">
            <w:pPr>
              <w:pStyle w:val="ListParagraph"/>
              <w:numPr>
                <w:ilvl w:val="0"/>
                <w:numId w:val="9"/>
              </w:numPr>
              <w:jc w:val="both"/>
              <w:rPr>
                <w:rFonts w:ascii="Times New Roman" w:hAnsi="Times New Roman"/>
                <w:lang w:val="et-EE"/>
              </w:rPr>
            </w:pPr>
            <w:r w:rsidRPr="000331C1">
              <w:rPr>
                <w:rFonts w:ascii="Times New Roman" w:hAnsi="Times New Roman"/>
                <w:lang w:val="et-EE"/>
              </w:rPr>
              <w:t>töötajad on kaasatud õppekava arendusgruppide tegevusse</w:t>
            </w:r>
          </w:p>
        </w:tc>
        <w:tc>
          <w:tcPr>
            <w:tcW w:w="3855" w:type="dxa"/>
          </w:tcPr>
          <w:p w:rsidR="00C0187A" w:rsidRPr="000331C1" w:rsidRDefault="00C0187A" w:rsidP="00C0187A">
            <w:pPr>
              <w:jc w:val="both"/>
              <w:rPr>
                <w:lang w:val="et-EE"/>
              </w:rPr>
            </w:pPr>
            <w:r w:rsidRPr="000331C1">
              <w:rPr>
                <w:lang w:val="et-EE"/>
              </w:rPr>
              <w:t>Lasteaias on tagatud stabiilsus ja töörahu.  Töötaja keskendub oma tööülesannetele.</w:t>
            </w:r>
          </w:p>
        </w:tc>
        <w:tc>
          <w:tcPr>
            <w:tcW w:w="1701" w:type="dxa"/>
          </w:tcPr>
          <w:p w:rsidR="00C0187A" w:rsidRPr="000331C1" w:rsidRDefault="00C0187A" w:rsidP="00C0187A">
            <w:pPr>
              <w:pStyle w:val="ListParagraph"/>
              <w:numPr>
                <w:ilvl w:val="0"/>
                <w:numId w:val="9"/>
              </w:numPr>
              <w:jc w:val="both"/>
              <w:rPr>
                <w:lang w:val="et-EE"/>
              </w:rPr>
            </w:pPr>
            <w:r w:rsidRPr="000331C1">
              <w:rPr>
                <w:lang w:val="et-EE"/>
              </w:rPr>
              <w:t>pidev</w:t>
            </w:r>
          </w:p>
        </w:tc>
        <w:tc>
          <w:tcPr>
            <w:tcW w:w="2977" w:type="dxa"/>
          </w:tcPr>
          <w:p w:rsidR="00C0187A" w:rsidRPr="000331C1" w:rsidRDefault="00C0187A" w:rsidP="00C0187A">
            <w:pPr>
              <w:jc w:val="both"/>
              <w:rPr>
                <w:lang w:val="et-EE"/>
              </w:rPr>
            </w:pPr>
            <w:r w:rsidRPr="000331C1">
              <w:rPr>
                <w:lang w:val="et-EE"/>
              </w:rPr>
              <w:t>Direktor</w:t>
            </w:r>
          </w:p>
        </w:tc>
      </w:tr>
      <w:tr w:rsidR="00C0187A" w:rsidRPr="0061063C">
        <w:tc>
          <w:tcPr>
            <w:tcW w:w="2538" w:type="dxa"/>
          </w:tcPr>
          <w:p w:rsidR="00C0187A" w:rsidRPr="000331C1" w:rsidRDefault="00C0187A" w:rsidP="00C0187A">
            <w:pPr>
              <w:pStyle w:val="ListParagraph"/>
              <w:numPr>
                <w:ilvl w:val="0"/>
                <w:numId w:val="9"/>
              </w:numPr>
              <w:jc w:val="both"/>
              <w:rPr>
                <w:rFonts w:ascii="Times New Roman" w:hAnsi="Times New Roman"/>
                <w:lang w:val="et-EE"/>
              </w:rPr>
            </w:pPr>
            <w:r w:rsidRPr="000331C1">
              <w:rPr>
                <w:rFonts w:ascii="Times New Roman" w:hAnsi="Times New Roman"/>
                <w:lang w:val="et-EE"/>
              </w:rPr>
              <w:t>TERAKE on õppiv organisatsioon</w:t>
            </w:r>
          </w:p>
        </w:tc>
        <w:tc>
          <w:tcPr>
            <w:tcW w:w="2362" w:type="dxa"/>
          </w:tcPr>
          <w:p w:rsidR="00C0187A" w:rsidRPr="000331C1" w:rsidRDefault="00C0187A" w:rsidP="00C0187A">
            <w:pPr>
              <w:pStyle w:val="ListParagraph"/>
              <w:numPr>
                <w:ilvl w:val="0"/>
                <w:numId w:val="9"/>
              </w:numPr>
              <w:jc w:val="both"/>
              <w:rPr>
                <w:rFonts w:ascii="Times New Roman" w:hAnsi="Times New Roman"/>
                <w:lang w:val="et-EE"/>
              </w:rPr>
            </w:pPr>
            <w:r w:rsidRPr="000331C1">
              <w:rPr>
                <w:rFonts w:ascii="Times New Roman" w:hAnsi="Times New Roman"/>
                <w:lang w:val="et-EE"/>
              </w:rPr>
              <w:t>Õpetajate isikliku arenduskava ja koolitusplaani jälgimine</w:t>
            </w:r>
          </w:p>
        </w:tc>
        <w:tc>
          <w:tcPr>
            <w:tcW w:w="3855" w:type="dxa"/>
          </w:tcPr>
          <w:p w:rsidR="00C0187A" w:rsidRPr="000331C1" w:rsidRDefault="00C0187A" w:rsidP="00C0187A">
            <w:pPr>
              <w:autoSpaceDE w:val="0"/>
              <w:autoSpaceDN w:val="0"/>
              <w:adjustRightInd w:val="0"/>
              <w:spacing w:after="240"/>
              <w:jc w:val="both"/>
              <w:rPr>
                <w:rFonts w:cs="Times"/>
                <w:lang w:val="et-EE"/>
              </w:rPr>
            </w:pPr>
            <w:r w:rsidRPr="000331C1">
              <w:rPr>
                <w:rFonts w:cs="Times"/>
                <w:lang w:val="et-EE"/>
              </w:rPr>
              <w:t>Õpetaja on lapsest lähtuva tegevuskultuuri kandja ja edasiandja</w:t>
            </w:r>
          </w:p>
        </w:tc>
        <w:tc>
          <w:tcPr>
            <w:tcW w:w="1701" w:type="dxa"/>
          </w:tcPr>
          <w:p w:rsidR="00C0187A" w:rsidRPr="000331C1" w:rsidRDefault="00C0187A" w:rsidP="00C0187A">
            <w:pPr>
              <w:pStyle w:val="ListParagraph"/>
              <w:numPr>
                <w:ilvl w:val="0"/>
                <w:numId w:val="9"/>
              </w:numPr>
              <w:jc w:val="both"/>
              <w:rPr>
                <w:lang w:val="et-EE"/>
              </w:rPr>
            </w:pPr>
            <w:r w:rsidRPr="000331C1">
              <w:rPr>
                <w:lang w:val="et-EE"/>
              </w:rPr>
              <w:t>pidev</w:t>
            </w:r>
          </w:p>
        </w:tc>
        <w:tc>
          <w:tcPr>
            <w:tcW w:w="2977" w:type="dxa"/>
          </w:tcPr>
          <w:p w:rsidR="00C0187A" w:rsidRPr="000331C1" w:rsidRDefault="00C0187A" w:rsidP="00C0187A">
            <w:pPr>
              <w:jc w:val="both"/>
              <w:rPr>
                <w:lang w:val="et-EE"/>
              </w:rPr>
            </w:pPr>
            <w:r w:rsidRPr="000331C1">
              <w:rPr>
                <w:lang w:val="et-EE"/>
              </w:rPr>
              <w:t>Direktor</w:t>
            </w:r>
            <w:r>
              <w:rPr>
                <w:lang w:val="et-EE"/>
              </w:rPr>
              <w:t xml:space="preserve">, </w:t>
            </w:r>
            <w:r w:rsidR="00D8310B">
              <w:rPr>
                <w:lang w:val="et-EE"/>
              </w:rPr>
              <w:t>lasteaia personal</w:t>
            </w:r>
          </w:p>
        </w:tc>
      </w:tr>
    </w:tbl>
    <w:p w:rsidR="00C0187A" w:rsidRPr="0061063C" w:rsidRDefault="00C0187A" w:rsidP="00C0187A">
      <w:pPr>
        <w:jc w:val="both"/>
        <w:rPr>
          <w:lang w:val="et-EE"/>
        </w:rPr>
      </w:pPr>
    </w:p>
    <w:p w:rsidR="00C0187A" w:rsidRPr="0061063C" w:rsidRDefault="00C0187A" w:rsidP="00C0187A">
      <w:pPr>
        <w:jc w:val="both"/>
        <w:rPr>
          <w:b/>
          <w:lang w:val="et-EE"/>
        </w:rPr>
      </w:pPr>
      <w:r w:rsidRPr="0061063C">
        <w:rPr>
          <w:b/>
          <w:lang w:val="et-EE"/>
        </w:rPr>
        <w:t>3. KOOSTÖÖ</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3827"/>
        <w:gridCol w:w="1701"/>
        <w:gridCol w:w="2977"/>
      </w:tblGrid>
      <w:tr w:rsidR="00C0187A" w:rsidRPr="0061063C">
        <w:tc>
          <w:tcPr>
            <w:tcW w:w="2518" w:type="dxa"/>
          </w:tcPr>
          <w:p w:rsidR="00C0187A" w:rsidRPr="000331C1" w:rsidRDefault="00C0187A" w:rsidP="00C0187A">
            <w:pPr>
              <w:jc w:val="center"/>
              <w:rPr>
                <w:b/>
                <w:lang w:val="et-EE"/>
              </w:rPr>
            </w:pPr>
            <w:r w:rsidRPr="000331C1">
              <w:rPr>
                <w:b/>
                <w:lang w:val="et-EE"/>
              </w:rPr>
              <w:t>Eesmärk</w:t>
            </w:r>
          </w:p>
        </w:tc>
        <w:tc>
          <w:tcPr>
            <w:tcW w:w="2410" w:type="dxa"/>
          </w:tcPr>
          <w:p w:rsidR="00C0187A" w:rsidRPr="000331C1" w:rsidRDefault="00C0187A" w:rsidP="00C0187A">
            <w:pPr>
              <w:jc w:val="center"/>
              <w:rPr>
                <w:b/>
                <w:lang w:val="et-EE"/>
              </w:rPr>
            </w:pPr>
            <w:r w:rsidRPr="000331C1">
              <w:rPr>
                <w:b/>
                <w:lang w:val="et-EE"/>
              </w:rPr>
              <w:t>Tegevused</w:t>
            </w:r>
          </w:p>
        </w:tc>
        <w:tc>
          <w:tcPr>
            <w:tcW w:w="3827" w:type="dxa"/>
          </w:tcPr>
          <w:p w:rsidR="00C0187A" w:rsidRPr="000331C1" w:rsidRDefault="00C0187A" w:rsidP="00C0187A">
            <w:pPr>
              <w:jc w:val="center"/>
              <w:rPr>
                <w:b/>
                <w:lang w:val="et-EE"/>
              </w:rPr>
            </w:pPr>
            <w:r w:rsidRPr="000331C1">
              <w:rPr>
                <w:b/>
                <w:lang w:val="et-EE"/>
              </w:rPr>
              <w:t>Tulemus</w:t>
            </w:r>
          </w:p>
        </w:tc>
        <w:tc>
          <w:tcPr>
            <w:tcW w:w="1701" w:type="dxa"/>
          </w:tcPr>
          <w:p w:rsidR="00C0187A" w:rsidRPr="000331C1" w:rsidRDefault="00C0187A" w:rsidP="00C0187A">
            <w:pPr>
              <w:jc w:val="center"/>
              <w:rPr>
                <w:b/>
                <w:lang w:val="et-EE"/>
              </w:rPr>
            </w:pPr>
            <w:r w:rsidRPr="000331C1">
              <w:rPr>
                <w:b/>
                <w:lang w:val="et-EE"/>
              </w:rPr>
              <w:t>Tähtaeg</w:t>
            </w:r>
          </w:p>
        </w:tc>
        <w:tc>
          <w:tcPr>
            <w:tcW w:w="2977" w:type="dxa"/>
          </w:tcPr>
          <w:p w:rsidR="00C0187A" w:rsidRPr="000331C1" w:rsidRDefault="00C0187A" w:rsidP="00C0187A">
            <w:pPr>
              <w:jc w:val="center"/>
              <w:rPr>
                <w:b/>
                <w:lang w:val="et-EE"/>
              </w:rPr>
            </w:pPr>
            <w:r w:rsidRPr="000331C1">
              <w:rPr>
                <w:b/>
                <w:lang w:val="et-EE"/>
              </w:rPr>
              <w:t>Koostöögrupid</w:t>
            </w:r>
          </w:p>
        </w:tc>
      </w:tr>
      <w:tr w:rsidR="00C0187A" w:rsidRPr="0061063C">
        <w:tc>
          <w:tcPr>
            <w:tcW w:w="2518" w:type="dxa"/>
          </w:tcPr>
          <w:p w:rsidR="00C0187A" w:rsidRPr="000331C1" w:rsidRDefault="00C0187A" w:rsidP="00C0187A">
            <w:pPr>
              <w:pStyle w:val="ListParagraph"/>
              <w:numPr>
                <w:ilvl w:val="0"/>
                <w:numId w:val="14"/>
              </w:numPr>
              <w:jc w:val="both"/>
              <w:rPr>
                <w:rFonts w:ascii="Times New Roman" w:hAnsi="Times New Roman"/>
                <w:lang w:val="et-EE"/>
              </w:rPr>
            </w:pPr>
            <w:r w:rsidRPr="000331C1">
              <w:rPr>
                <w:rFonts w:ascii="Times New Roman" w:eastAsia="TimesNewRomanPSMT" w:hAnsi="Times New Roman" w:cs="TimesNewRomanPSMT"/>
                <w:lang w:val="et-EE"/>
              </w:rPr>
              <w:t>Arendada koostööd lastevanematega lapsest lähtuva õpi- ja mängukeskkonna täiendamiseks</w:t>
            </w:r>
          </w:p>
        </w:tc>
        <w:tc>
          <w:tcPr>
            <w:tcW w:w="2410" w:type="dxa"/>
          </w:tcPr>
          <w:p w:rsidR="00C0187A" w:rsidRPr="000331C1" w:rsidRDefault="00C0187A" w:rsidP="00C0187A">
            <w:pPr>
              <w:pStyle w:val="ListParagraph"/>
              <w:numPr>
                <w:ilvl w:val="0"/>
                <w:numId w:val="9"/>
              </w:numPr>
              <w:jc w:val="both"/>
              <w:rPr>
                <w:lang w:val="et-EE"/>
              </w:rPr>
            </w:pPr>
            <w:r w:rsidRPr="000331C1">
              <w:rPr>
                <w:lang w:val="et-EE"/>
              </w:rPr>
              <w:t>Lastevanemate koolitus</w:t>
            </w:r>
          </w:p>
          <w:p w:rsidR="00C0187A" w:rsidRPr="000331C1" w:rsidRDefault="00C0187A" w:rsidP="00C0187A">
            <w:pPr>
              <w:pStyle w:val="ListParagraph"/>
              <w:numPr>
                <w:ilvl w:val="0"/>
                <w:numId w:val="9"/>
              </w:numPr>
              <w:jc w:val="both"/>
              <w:rPr>
                <w:lang w:val="et-EE"/>
              </w:rPr>
            </w:pPr>
            <w:r w:rsidRPr="000331C1">
              <w:rPr>
                <w:lang w:val="et-EE"/>
              </w:rPr>
              <w:t>Kevadiste talgupäevade korraldamine õuealal</w:t>
            </w:r>
          </w:p>
        </w:tc>
        <w:tc>
          <w:tcPr>
            <w:tcW w:w="3827" w:type="dxa"/>
          </w:tcPr>
          <w:p w:rsidR="00C0187A" w:rsidRPr="000331C1" w:rsidRDefault="00C0187A" w:rsidP="00C0187A">
            <w:pPr>
              <w:jc w:val="both"/>
              <w:rPr>
                <w:lang w:val="et-EE"/>
              </w:rPr>
            </w:pPr>
            <w:r w:rsidRPr="000331C1">
              <w:rPr>
                <w:lang w:val="et-EE"/>
              </w:rPr>
              <w:t xml:space="preserve">Lastevanematega koostöös kujuneb lapsest lähtuv õpi- ja mängukeskkond </w:t>
            </w:r>
          </w:p>
        </w:tc>
        <w:tc>
          <w:tcPr>
            <w:tcW w:w="1701" w:type="dxa"/>
          </w:tcPr>
          <w:p w:rsidR="00C0187A" w:rsidRPr="000331C1" w:rsidRDefault="00C0187A" w:rsidP="00C0187A">
            <w:pPr>
              <w:pStyle w:val="ListParagraph"/>
              <w:numPr>
                <w:ilvl w:val="0"/>
                <w:numId w:val="9"/>
              </w:numPr>
              <w:jc w:val="both"/>
              <w:rPr>
                <w:lang w:val="et-EE"/>
              </w:rPr>
            </w:pPr>
            <w:r w:rsidRPr="000331C1">
              <w:rPr>
                <w:lang w:val="et-EE"/>
              </w:rPr>
              <w:t>2015 - 2016</w:t>
            </w:r>
          </w:p>
        </w:tc>
        <w:tc>
          <w:tcPr>
            <w:tcW w:w="2977" w:type="dxa"/>
          </w:tcPr>
          <w:p w:rsidR="00C0187A" w:rsidRPr="000331C1" w:rsidRDefault="00C0187A" w:rsidP="00C0187A">
            <w:pPr>
              <w:jc w:val="both"/>
              <w:rPr>
                <w:lang w:val="et-EE"/>
              </w:rPr>
            </w:pPr>
            <w:r w:rsidRPr="000331C1">
              <w:rPr>
                <w:lang w:val="et-EE"/>
              </w:rPr>
              <w:t>Direktor</w:t>
            </w:r>
          </w:p>
          <w:p w:rsidR="00C0187A" w:rsidRPr="000331C1" w:rsidRDefault="00C0187A" w:rsidP="00C0187A">
            <w:pPr>
              <w:jc w:val="both"/>
              <w:rPr>
                <w:lang w:val="et-EE"/>
              </w:rPr>
            </w:pPr>
            <w:r w:rsidRPr="000331C1">
              <w:rPr>
                <w:lang w:val="et-EE"/>
              </w:rPr>
              <w:t>Lasteaia nõukogu</w:t>
            </w:r>
          </w:p>
          <w:p w:rsidR="00C0187A" w:rsidRPr="000331C1" w:rsidRDefault="00C0187A" w:rsidP="00C0187A">
            <w:pPr>
              <w:jc w:val="both"/>
              <w:rPr>
                <w:lang w:val="et-EE"/>
              </w:rPr>
            </w:pPr>
            <w:r w:rsidRPr="000331C1">
              <w:rPr>
                <w:lang w:val="et-EE"/>
              </w:rPr>
              <w:t>Lapsevanemad</w:t>
            </w:r>
          </w:p>
        </w:tc>
      </w:tr>
      <w:tr w:rsidR="00C0187A" w:rsidRPr="0061063C">
        <w:tc>
          <w:tcPr>
            <w:tcW w:w="2518" w:type="dxa"/>
          </w:tcPr>
          <w:p w:rsidR="00C0187A" w:rsidRPr="000331C1" w:rsidRDefault="00C0187A" w:rsidP="00C0187A">
            <w:pPr>
              <w:pStyle w:val="ListParagraph"/>
              <w:numPr>
                <w:ilvl w:val="0"/>
                <w:numId w:val="14"/>
              </w:numPr>
              <w:jc w:val="both"/>
              <w:rPr>
                <w:rFonts w:ascii="Times New Roman" w:hAnsi="Times New Roman"/>
                <w:lang w:val="et-EE"/>
              </w:rPr>
            </w:pPr>
            <w:r w:rsidRPr="000331C1">
              <w:rPr>
                <w:rFonts w:ascii="Times New Roman" w:hAnsi="Times New Roman"/>
                <w:lang w:val="et-EE"/>
              </w:rPr>
              <w:t>Koostöö HuviTera, TERA ja TERA eelkooliga</w:t>
            </w:r>
          </w:p>
        </w:tc>
        <w:tc>
          <w:tcPr>
            <w:tcW w:w="2410" w:type="dxa"/>
          </w:tcPr>
          <w:p w:rsidR="00C0187A" w:rsidRPr="000331C1" w:rsidRDefault="00C0187A" w:rsidP="00C0187A">
            <w:pPr>
              <w:pStyle w:val="ListParagraph"/>
              <w:numPr>
                <w:ilvl w:val="0"/>
                <w:numId w:val="9"/>
              </w:numPr>
              <w:jc w:val="both"/>
              <w:rPr>
                <w:lang w:val="et-EE"/>
              </w:rPr>
            </w:pPr>
            <w:r w:rsidRPr="000331C1">
              <w:rPr>
                <w:lang w:val="et-EE"/>
              </w:rPr>
              <w:t>Terakese koolieelikud osalevad TERA eelkooli töös</w:t>
            </w:r>
          </w:p>
          <w:p w:rsidR="00C0187A" w:rsidRPr="000331C1" w:rsidRDefault="00C0187A" w:rsidP="00C0187A">
            <w:pPr>
              <w:pStyle w:val="ListParagraph"/>
              <w:numPr>
                <w:ilvl w:val="0"/>
                <w:numId w:val="9"/>
              </w:numPr>
              <w:jc w:val="both"/>
              <w:rPr>
                <w:lang w:val="et-EE"/>
              </w:rPr>
            </w:pPr>
            <w:r w:rsidRPr="000331C1">
              <w:rPr>
                <w:lang w:val="et-EE"/>
              </w:rPr>
              <w:t>Terakese lapsed osalevad HuviTera ringides</w:t>
            </w:r>
          </w:p>
        </w:tc>
        <w:tc>
          <w:tcPr>
            <w:tcW w:w="3827" w:type="dxa"/>
          </w:tcPr>
          <w:p w:rsidR="00C0187A" w:rsidRPr="000331C1" w:rsidRDefault="00C0187A" w:rsidP="00C0187A">
            <w:pPr>
              <w:jc w:val="both"/>
              <w:rPr>
                <w:lang w:val="et-EE"/>
              </w:rPr>
            </w:pPr>
            <w:r w:rsidRPr="000331C1">
              <w:rPr>
                <w:lang w:val="et-EE"/>
              </w:rPr>
              <w:t>Terakese lõpetajad jätkavad õpinguid TERAs</w:t>
            </w:r>
          </w:p>
        </w:tc>
        <w:tc>
          <w:tcPr>
            <w:tcW w:w="1701" w:type="dxa"/>
          </w:tcPr>
          <w:p w:rsidR="00C0187A" w:rsidRPr="000331C1" w:rsidRDefault="00C0187A" w:rsidP="00C0187A">
            <w:pPr>
              <w:pStyle w:val="ListParagraph"/>
              <w:numPr>
                <w:ilvl w:val="0"/>
                <w:numId w:val="14"/>
              </w:numPr>
              <w:jc w:val="both"/>
              <w:rPr>
                <w:lang w:val="et-EE"/>
              </w:rPr>
            </w:pPr>
            <w:r w:rsidRPr="000331C1">
              <w:rPr>
                <w:lang w:val="et-EE"/>
              </w:rPr>
              <w:t>pidev</w:t>
            </w:r>
          </w:p>
        </w:tc>
        <w:tc>
          <w:tcPr>
            <w:tcW w:w="2977" w:type="dxa"/>
          </w:tcPr>
          <w:p w:rsidR="00C0187A" w:rsidRPr="000331C1" w:rsidRDefault="00C0187A" w:rsidP="00C0187A">
            <w:pPr>
              <w:jc w:val="both"/>
              <w:rPr>
                <w:lang w:val="et-EE"/>
              </w:rPr>
            </w:pPr>
            <w:r w:rsidRPr="000331C1">
              <w:rPr>
                <w:lang w:val="et-EE"/>
              </w:rPr>
              <w:t>Direktor</w:t>
            </w:r>
            <w:r w:rsidR="00D8310B">
              <w:rPr>
                <w:lang w:val="et-EE"/>
              </w:rPr>
              <w:t>, Tartu Erakool</w:t>
            </w:r>
          </w:p>
        </w:tc>
      </w:tr>
      <w:tr w:rsidR="00C0187A" w:rsidRPr="0061063C">
        <w:tc>
          <w:tcPr>
            <w:tcW w:w="2518" w:type="dxa"/>
          </w:tcPr>
          <w:p w:rsidR="00C0187A" w:rsidRPr="000331C1" w:rsidRDefault="00C0187A" w:rsidP="00C0187A">
            <w:pPr>
              <w:pStyle w:val="ListParagraph"/>
              <w:numPr>
                <w:ilvl w:val="0"/>
                <w:numId w:val="14"/>
              </w:numPr>
              <w:jc w:val="both"/>
              <w:rPr>
                <w:rFonts w:ascii="Times New Roman" w:hAnsi="Times New Roman"/>
                <w:lang w:val="et-EE"/>
              </w:rPr>
            </w:pPr>
            <w:r w:rsidRPr="000331C1">
              <w:rPr>
                <w:rFonts w:ascii="Times New Roman" w:hAnsi="Times New Roman"/>
                <w:lang w:val="et-EE"/>
              </w:rPr>
              <w:t>Koostöö teiste huvigruppidega: Tartu Ülikool,  Eesti Reggio Ühing, teised lasteaiad</w:t>
            </w:r>
          </w:p>
        </w:tc>
        <w:tc>
          <w:tcPr>
            <w:tcW w:w="2410" w:type="dxa"/>
          </w:tcPr>
          <w:p w:rsidR="00C0187A" w:rsidRPr="000331C1" w:rsidRDefault="00C0187A" w:rsidP="00C0187A">
            <w:pPr>
              <w:pStyle w:val="ListParagraph"/>
              <w:numPr>
                <w:ilvl w:val="0"/>
                <w:numId w:val="14"/>
              </w:numPr>
              <w:jc w:val="both"/>
              <w:rPr>
                <w:lang w:val="et-EE"/>
              </w:rPr>
            </w:pPr>
            <w:r w:rsidRPr="000331C1">
              <w:rPr>
                <w:lang w:val="et-EE"/>
              </w:rPr>
              <w:t>Lasteaed on haridusuuenduste eestvedaja</w:t>
            </w:r>
          </w:p>
          <w:p w:rsidR="00C0187A" w:rsidRPr="000331C1" w:rsidRDefault="00C0187A" w:rsidP="00C0187A">
            <w:pPr>
              <w:pStyle w:val="ListParagraph"/>
              <w:numPr>
                <w:ilvl w:val="0"/>
                <w:numId w:val="14"/>
              </w:numPr>
              <w:jc w:val="both"/>
              <w:rPr>
                <w:lang w:val="et-EE"/>
              </w:rPr>
            </w:pPr>
            <w:r w:rsidRPr="000331C1">
              <w:rPr>
                <w:lang w:val="et-EE"/>
              </w:rPr>
              <w:t>Koostöö korraldamine TÜ ja Eesti Reggio Ühinguga praktikantide koolitamisel</w:t>
            </w:r>
          </w:p>
        </w:tc>
        <w:tc>
          <w:tcPr>
            <w:tcW w:w="3827" w:type="dxa"/>
          </w:tcPr>
          <w:p w:rsidR="00C0187A" w:rsidRPr="000331C1" w:rsidRDefault="00C0187A" w:rsidP="00C0187A">
            <w:pPr>
              <w:jc w:val="both"/>
              <w:rPr>
                <w:lang w:val="et-EE"/>
              </w:rPr>
            </w:pPr>
            <w:r w:rsidRPr="000331C1">
              <w:rPr>
                <w:lang w:val="et-EE"/>
              </w:rPr>
              <w:t>Lasteaed on kujunenud Reggio Emilia tööviisil põhinevate heade praktikate jagamise kohaks.</w:t>
            </w:r>
          </w:p>
          <w:p w:rsidR="00C0187A" w:rsidRPr="000331C1" w:rsidRDefault="00C0187A" w:rsidP="00C0187A">
            <w:pPr>
              <w:jc w:val="both"/>
              <w:rPr>
                <w:lang w:val="et-EE"/>
              </w:rPr>
            </w:pPr>
          </w:p>
        </w:tc>
        <w:tc>
          <w:tcPr>
            <w:tcW w:w="1701" w:type="dxa"/>
          </w:tcPr>
          <w:p w:rsidR="00C0187A" w:rsidRPr="000331C1" w:rsidRDefault="00C0187A" w:rsidP="00C0187A">
            <w:pPr>
              <w:pStyle w:val="ListParagraph"/>
              <w:numPr>
                <w:ilvl w:val="0"/>
                <w:numId w:val="14"/>
              </w:numPr>
              <w:jc w:val="both"/>
              <w:rPr>
                <w:lang w:val="et-EE"/>
              </w:rPr>
            </w:pPr>
            <w:r w:rsidRPr="000331C1">
              <w:rPr>
                <w:lang w:val="et-EE"/>
              </w:rPr>
              <w:t>pidev</w:t>
            </w:r>
          </w:p>
        </w:tc>
        <w:tc>
          <w:tcPr>
            <w:tcW w:w="2977" w:type="dxa"/>
          </w:tcPr>
          <w:p w:rsidR="00C0187A" w:rsidRPr="000331C1" w:rsidRDefault="00C0187A" w:rsidP="00C0187A">
            <w:pPr>
              <w:jc w:val="both"/>
              <w:rPr>
                <w:lang w:val="et-EE"/>
              </w:rPr>
            </w:pPr>
            <w:r w:rsidRPr="000331C1">
              <w:rPr>
                <w:lang w:val="et-EE"/>
              </w:rPr>
              <w:t>Direktor, õppejuht, TÜ, Eesti Reggio Ühing, õpetajad</w:t>
            </w:r>
          </w:p>
        </w:tc>
      </w:tr>
    </w:tbl>
    <w:p w:rsidR="00C0187A" w:rsidRPr="0061063C" w:rsidRDefault="00C0187A" w:rsidP="00C0187A">
      <w:pPr>
        <w:jc w:val="both"/>
        <w:rPr>
          <w:lang w:val="et-EE"/>
        </w:rPr>
      </w:pPr>
    </w:p>
    <w:p w:rsidR="00C0187A" w:rsidRPr="0061063C" w:rsidRDefault="00C0187A" w:rsidP="00C0187A">
      <w:pPr>
        <w:jc w:val="both"/>
        <w:rPr>
          <w:b/>
          <w:lang w:val="et-EE"/>
        </w:rPr>
      </w:pPr>
      <w:r w:rsidRPr="0061063C">
        <w:rPr>
          <w:b/>
          <w:lang w:val="et-EE"/>
        </w:rPr>
        <w:t>4. ÕPPE- JA KASVATUSTÖÖ</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2535"/>
        <w:gridCol w:w="4072"/>
        <w:gridCol w:w="1843"/>
        <w:gridCol w:w="2835"/>
      </w:tblGrid>
      <w:tr w:rsidR="00C0187A" w:rsidRPr="0061063C">
        <w:tc>
          <w:tcPr>
            <w:tcW w:w="2148" w:type="dxa"/>
          </w:tcPr>
          <w:p w:rsidR="00C0187A" w:rsidRPr="000331C1" w:rsidRDefault="00C0187A" w:rsidP="00C0187A">
            <w:pPr>
              <w:jc w:val="center"/>
              <w:rPr>
                <w:b/>
                <w:lang w:val="et-EE"/>
              </w:rPr>
            </w:pPr>
            <w:r w:rsidRPr="000331C1">
              <w:rPr>
                <w:b/>
                <w:lang w:val="et-EE"/>
              </w:rPr>
              <w:t>Eesmärk</w:t>
            </w:r>
          </w:p>
        </w:tc>
        <w:tc>
          <w:tcPr>
            <w:tcW w:w="2535" w:type="dxa"/>
          </w:tcPr>
          <w:p w:rsidR="00C0187A" w:rsidRPr="000331C1" w:rsidRDefault="00C0187A" w:rsidP="00C0187A">
            <w:pPr>
              <w:jc w:val="center"/>
              <w:rPr>
                <w:b/>
                <w:lang w:val="et-EE"/>
              </w:rPr>
            </w:pPr>
            <w:r w:rsidRPr="000331C1">
              <w:rPr>
                <w:b/>
                <w:lang w:val="et-EE"/>
              </w:rPr>
              <w:t>Tegevused</w:t>
            </w:r>
          </w:p>
        </w:tc>
        <w:tc>
          <w:tcPr>
            <w:tcW w:w="4072" w:type="dxa"/>
          </w:tcPr>
          <w:p w:rsidR="00C0187A" w:rsidRPr="000331C1" w:rsidRDefault="00C0187A" w:rsidP="00C0187A">
            <w:pPr>
              <w:jc w:val="center"/>
              <w:rPr>
                <w:b/>
                <w:lang w:val="et-EE"/>
              </w:rPr>
            </w:pPr>
            <w:r w:rsidRPr="000331C1">
              <w:rPr>
                <w:b/>
                <w:lang w:val="et-EE"/>
              </w:rPr>
              <w:t>Tulemus</w:t>
            </w:r>
          </w:p>
        </w:tc>
        <w:tc>
          <w:tcPr>
            <w:tcW w:w="1843" w:type="dxa"/>
          </w:tcPr>
          <w:p w:rsidR="00C0187A" w:rsidRPr="000331C1" w:rsidRDefault="00C0187A" w:rsidP="00C0187A">
            <w:pPr>
              <w:jc w:val="center"/>
              <w:rPr>
                <w:b/>
                <w:lang w:val="et-EE"/>
              </w:rPr>
            </w:pPr>
            <w:r w:rsidRPr="000331C1">
              <w:rPr>
                <w:b/>
                <w:lang w:val="et-EE"/>
              </w:rPr>
              <w:t>Tähtaeg</w:t>
            </w:r>
          </w:p>
        </w:tc>
        <w:tc>
          <w:tcPr>
            <w:tcW w:w="2835" w:type="dxa"/>
          </w:tcPr>
          <w:p w:rsidR="00C0187A" w:rsidRPr="000331C1" w:rsidRDefault="00C0187A" w:rsidP="00C0187A">
            <w:pPr>
              <w:jc w:val="center"/>
              <w:rPr>
                <w:b/>
                <w:lang w:val="et-EE"/>
              </w:rPr>
            </w:pPr>
            <w:r w:rsidRPr="000331C1">
              <w:rPr>
                <w:b/>
                <w:lang w:val="et-EE"/>
              </w:rPr>
              <w:t>Koostöögrupid</w:t>
            </w:r>
          </w:p>
        </w:tc>
      </w:tr>
      <w:tr w:rsidR="00C0187A" w:rsidRPr="0061063C">
        <w:tc>
          <w:tcPr>
            <w:tcW w:w="2148" w:type="dxa"/>
          </w:tcPr>
          <w:p w:rsidR="00C0187A" w:rsidRPr="000331C1" w:rsidRDefault="00C0187A" w:rsidP="00C0187A">
            <w:pPr>
              <w:jc w:val="both"/>
              <w:rPr>
                <w:lang w:val="et-EE"/>
              </w:rPr>
            </w:pPr>
            <w:r w:rsidRPr="000331C1">
              <w:rPr>
                <w:lang w:val="et-EE"/>
              </w:rPr>
              <w:t>Reggio Emilia põhimõtteid toetav õppekava</w:t>
            </w:r>
          </w:p>
        </w:tc>
        <w:tc>
          <w:tcPr>
            <w:tcW w:w="2535" w:type="dxa"/>
          </w:tcPr>
          <w:p w:rsidR="00C0187A" w:rsidRPr="000331C1" w:rsidRDefault="00C0187A" w:rsidP="00C0187A">
            <w:pPr>
              <w:pStyle w:val="ListParagraph"/>
              <w:numPr>
                <w:ilvl w:val="0"/>
                <w:numId w:val="14"/>
              </w:numPr>
              <w:jc w:val="both"/>
              <w:rPr>
                <w:lang w:val="et-EE"/>
              </w:rPr>
            </w:pPr>
            <w:r w:rsidRPr="000331C1">
              <w:rPr>
                <w:lang w:val="et-EE"/>
              </w:rPr>
              <w:t>lõimitud tegevuste kasutamine projektitöös</w:t>
            </w:r>
          </w:p>
          <w:p w:rsidR="00C0187A" w:rsidRPr="000331C1" w:rsidRDefault="00C0187A" w:rsidP="00C0187A">
            <w:pPr>
              <w:pStyle w:val="ListParagraph"/>
              <w:numPr>
                <w:ilvl w:val="0"/>
                <w:numId w:val="14"/>
              </w:numPr>
              <w:jc w:val="both"/>
              <w:rPr>
                <w:lang w:val="et-EE"/>
              </w:rPr>
            </w:pPr>
            <w:r w:rsidRPr="000331C1">
              <w:rPr>
                <w:lang w:val="et-EE"/>
              </w:rPr>
              <w:t>õpetajate kaasamine õppekava arendustöös</w:t>
            </w:r>
          </w:p>
        </w:tc>
        <w:tc>
          <w:tcPr>
            <w:tcW w:w="4072" w:type="dxa"/>
          </w:tcPr>
          <w:p w:rsidR="00C0187A" w:rsidRPr="000331C1" w:rsidRDefault="00C0187A" w:rsidP="00C0187A">
            <w:pPr>
              <w:jc w:val="both"/>
              <w:rPr>
                <w:lang w:val="et-EE"/>
              </w:rPr>
            </w:pPr>
            <w:r w:rsidRPr="000331C1">
              <w:rPr>
                <w:lang w:val="et-EE"/>
              </w:rPr>
              <w:t>Omakultuuril tuginev kogukonda kaasav õpi- ja kasvukeskkond.</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pidev</w:t>
            </w:r>
          </w:p>
        </w:tc>
        <w:tc>
          <w:tcPr>
            <w:tcW w:w="2835" w:type="dxa"/>
          </w:tcPr>
          <w:p w:rsidR="00C0187A" w:rsidRPr="000331C1" w:rsidRDefault="00C0187A" w:rsidP="00C0187A">
            <w:pPr>
              <w:jc w:val="both"/>
              <w:rPr>
                <w:lang w:val="et-EE"/>
              </w:rPr>
            </w:pPr>
            <w:r w:rsidRPr="000331C1">
              <w:rPr>
                <w:lang w:val="et-EE"/>
              </w:rPr>
              <w:t>Õppejuht, õpetajad, õpetajate koostöörühmad</w:t>
            </w:r>
          </w:p>
        </w:tc>
      </w:tr>
      <w:tr w:rsidR="00C0187A" w:rsidRPr="0061063C">
        <w:tc>
          <w:tcPr>
            <w:tcW w:w="2148" w:type="dxa"/>
          </w:tcPr>
          <w:p w:rsidR="00C0187A" w:rsidRPr="000331C1" w:rsidRDefault="00C0187A" w:rsidP="00C0187A">
            <w:pPr>
              <w:jc w:val="both"/>
              <w:rPr>
                <w:lang w:val="et-EE"/>
              </w:rPr>
            </w:pPr>
            <w:r w:rsidRPr="000331C1">
              <w:rPr>
                <w:lang w:val="et-EE"/>
              </w:rPr>
              <w:t>Lapsest lähtuv planeerimine, laste huvide ja võimete arvestamine projektitegevuste läbiviimisel</w:t>
            </w:r>
          </w:p>
        </w:tc>
        <w:tc>
          <w:tcPr>
            <w:tcW w:w="2535" w:type="dxa"/>
          </w:tcPr>
          <w:p w:rsidR="00C0187A" w:rsidRPr="000331C1" w:rsidRDefault="00C0187A" w:rsidP="00C0187A">
            <w:pPr>
              <w:pStyle w:val="ListParagraph"/>
              <w:numPr>
                <w:ilvl w:val="0"/>
                <w:numId w:val="14"/>
              </w:numPr>
              <w:jc w:val="both"/>
              <w:rPr>
                <w:lang w:val="et-EE"/>
              </w:rPr>
            </w:pPr>
            <w:r w:rsidRPr="000331C1">
              <w:rPr>
                <w:lang w:val="et-EE"/>
              </w:rPr>
              <w:t>pedagoogiline dokumenteerimine kui õpetaja töövahend</w:t>
            </w:r>
          </w:p>
          <w:p w:rsidR="00C0187A" w:rsidRPr="000331C1" w:rsidRDefault="00C0187A" w:rsidP="00C0187A">
            <w:pPr>
              <w:pStyle w:val="ListParagraph"/>
              <w:numPr>
                <w:ilvl w:val="0"/>
                <w:numId w:val="14"/>
              </w:numPr>
              <w:jc w:val="both"/>
              <w:rPr>
                <w:lang w:val="et-EE"/>
              </w:rPr>
            </w:pPr>
            <w:r w:rsidRPr="000331C1">
              <w:rPr>
                <w:lang w:val="et-EE"/>
              </w:rPr>
              <w:t>lapse arengu analüüsimine ja tagasiside edasiseks lapse toetamiseks</w:t>
            </w:r>
          </w:p>
        </w:tc>
        <w:tc>
          <w:tcPr>
            <w:tcW w:w="4072" w:type="dxa"/>
          </w:tcPr>
          <w:p w:rsidR="00C0187A" w:rsidRPr="000331C1" w:rsidRDefault="00C0187A" w:rsidP="00C0187A">
            <w:pPr>
              <w:jc w:val="both"/>
              <w:rPr>
                <w:lang w:val="et-EE"/>
              </w:rPr>
            </w:pPr>
            <w:r w:rsidRPr="000331C1">
              <w:rPr>
                <w:lang w:val="et-EE"/>
              </w:rPr>
              <w:t>Lastele valikuid võimaldav ja nende uudishimu toetav projektitöö.</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pidev</w:t>
            </w:r>
          </w:p>
        </w:tc>
        <w:tc>
          <w:tcPr>
            <w:tcW w:w="2835" w:type="dxa"/>
          </w:tcPr>
          <w:p w:rsidR="00C0187A" w:rsidRPr="000331C1" w:rsidRDefault="00C0187A" w:rsidP="00C0187A">
            <w:pPr>
              <w:jc w:val="both"/>
              <w:rPr>
                <w:lang w:val="et-EE"/>
              </w:rPr>
            </w:pPr>
            <w:r w:rsidRPr="000331C1">
              <w:rPr>
                <w:lang w:val="et-EE"/>
              </w:rPr>
              <w:t>Õppejuht, õpetajad</w:t>
            </w:r>
          </w:p>
        </w:tc>
      </w:tr>
      <w:tr w:rsidR="00C0187A" w:rsidRPr="0061063C">
        <w:tc>
          <w:tcPr>
            <w:tcW w:w="2148" w:type="dxa"/>
          </w:tcPr>
          <w:p w:rsidR="00C0187A" w:rsidRPr="000331C1" w:rsidRDefault="00C0187A" w:rsidP="00C0187A">
            <w:pPr>
              <w:jc w:val="both"/>
              <w:rPr>
                <w:lang w:val="et-EE"/>
              </w:rPr>
            </w:pPr>
            <w:r w:rsidRPr="000331C1">
              <w:rPr>
                <w:lang w:val="et-EE"/>
              </w:rPr>
              <w:t>Lapse toetamine</w:t>
            </w:r>
          </w:p>
        </w:tc>
        <w:tc>
          <w:tcPr>
            <w:tcW w:w="2535" w:type="dxa"/>
          </w:tcPr>
          <w:p w:rsidR="00C0187A" w:rsidRPr="000331C1" w:rsidRDefault="00C0187A" w:rsidP="00C0187A">
            <w:pPr>
              <w:pStyle w:val="ListParagraph"/>
              <w:numPr>
                <w:ilvl w:val="0"/>
                <w:numId w:val="14"/>
              </w:numPr>
              <w:jc w:val="both"/>
              <w:rPr>
                <w:lang w:val="et-EE"/>
              </w:rPr>
            </w:pPr>
            <w:r w:rsidRPr="000331C1">
              <w:rPr>
                <w:lang w:val="et-EE"/>
              </w:rPr>
              <w:t>Erivajaduste varajane märkamine</w:t>
            </w:r>
          </w:p>
          <w:p w:rsidR="00C0187A" w:rsidRPr="000331C1" w:rsidRDefault="00C0187A" w:rsidP="00C0187A">
            <w:pPr>
              <w:pStyle w:val="ListParagraph"/>
              <w:numPr>
                <w:ilvl w:val="0"/>
                <w:numId w:val="14"/>
              </w:numPr>
              <w:jc w:val="both"/>
              <w:rPr>
                <w:lang w:val="et-EE"/>
              </w:rPr>
            </w:pPr>
            <w:r w:rsidRPr="000331C1">
              <w:rPr>
                <w:lang w:val="et-EE"/>
              </w:rPr>
              <w:t>Logopeediline abi kõneravi vajavale lapsele</w:t>
            </w:r>
          </w:p>
          <w:p w:rsidR="00C0187A" w:rsidRPr="000331C1" w:rsidRDefault="00C0187A" w:rsidP="00C0187A">
            <w:pPr>
              <w:pStyle w:val="ListParagraph"/>
              <w:numPr>
                <w:ilvl w:val="0"/>
                <w:numId w:val="14"/>
              </w:numPr>
              <w:jc w:val="both"/>
              <w:rPr>
                <w:lang w:val="et-EE"/>
              </w:rPr>
            </w:pPr>
            <w:r w:rsidRPr="000331C1">
              <w:rPr>
                <w:lang w:val="et-EE"/>
              </w:rPr>
              <w:t>Meeskonnatöö ja tugisüsteemide rakendamine lapse arengu toetamisel</w:t>
            </w:r>
          </w:p>
          <w:p w:rsidR="00C0187A" w:rsidRPr="000331C1" w:rsidRDefault="00C0187A" w:rsidP="00C0187A">
            <w:pPr>
              <w:pStyle w:val="ListParagraph"/>
              <w:numPr>
                <w:ilvl w:val="0"/>
                <w:numId w:val="14"/>
              </w:numPr>
              <w:jc w:val="both"/>
              <w:rPr>
                <w:lang w:val="et-EE"/>
              </w:rPr>
            </w:pPr>
            <w:r w:rsidRPr="000331C1">
              <w:rPr>
                <w:lang w:val="et-EE"/>
              </w:rPr>
              <w:t>Perede nõustamine</w:t>
            </w:r>
          </w:p>
          <w:p w:rsidR="00C0187A" w:rsidRPr="000331C1" w:rsidRDefault="00C0187A" w:rsidP="00C0187A">
            <w:pPr>
              <w:pStyle w:val="ListParagraph"/>
              <w:numPr>
                <w:ilvl w:val="0"/>
                <w:numId w:val="14"/>
              </w:numPr>
              <w:jc w:val="both"/>
              <w:rPr>
                <w:lang w:val="et-EE"/>
              </w:rPr>
            </w:pPr>
            <w:r w:rsidRPr="000331C1">
              <w:rPr>
                <w:lang w:val="et-EE"/>
              </w:rPr>
              <w:t>Koolivalmiduse hindamine</w:t>
            </w:r>
          </w:p>
          <w:p w:rsidR="00C0187A" w:rsidRPr="000331C1" w:rsidRDefault="00C0187A" w:rsidP="00C0187A">
            <w:pPr>
              <w:pStyle w:val="ListParagraph"/>
              <w:numPr>
                <w:ilvl w:val="0"/>
                <w:numId w:val="14"/>
              </w:numPr>
              <w:jc w:val="both"/>
              <w:rPr>
                <w:lang w:val="et-EE"/>
              </w:rPr>
            </w:pPr>
            <w:r w:rsidRPr="000331C1">
              <w:rPr>
                <w:lang w:val="et-EE"/>
              </w:rPr>
              <w:t>tegutsevad huviringid HuviTeras</w:t>
            </w:r>
          </w:p>
        </w:tc>
        <w:tc>
          <w:tcPr>
            <w:tcW w:w="4072" w:type="dxa"/>
          </w:tcPr>
          <w:p w:rsidR="00C0187A" w:rsidRPr="000331C1" w:rsidRDefault="00C0187A" w:rsidP="00C0187A">
            <w:pPr>
              <w:jc w:val="both"/>
              <w:rPr>
                <w:lang w:val="et-EE"/>
              </w:rPr>
            </w:pPr>
            <w:r w:rsidRPr="000331C1">
              <w:rPr>
                <w:lang w:val="et-EE"/>
              </w:rPr>
              <w:t>Luuakse kõikide laste eripära ja huvisid arvestav keskkond. Erivajadusega laste peresid on nõustatud.</w:t>
            </w:r>
          </w:p>
          <w:p w:rsidR="00C0187A" w:rsidRPr="000331C1" w:rsidRDefault="00C0187A" w:rsidP="00C0187A">
            <w:pPr>
              <w:jc w:val="both"/>
              <w:rPr>
                <w:lang w:val="et-EE"/>
              </w:rPr>
            </w:pPr>
            <w:r w:rsidRPr="000331C1">
              <w:rPr>
                <w:lang w:val="et-EE"/>
              </w:rPr>
              <w:t>Lapsed on lasteaia lõpetamisel saavutanud kooliküpsuse.</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pidev</w:t>
            </w:r>
          </w:p>
        </w:tc>
        <w:tc>
          <w:tcPr>
            <w:tcW w:w="2835" w:type="dxa"/>
          </w:tcPr>
          <w:p w:rsidR="00C0187A" w:rsidRPr="000331C1" w:rsidRDefault="00C0187A" w:rsidP="00C0187A">
            <w:pPr>
              <w:jc w:val="both"/>
              <w:rPr>
                <w:lang w:val="et-EE"/>
              </w:rPr>
            </w:pPr>
            <w:r w:rsidRPr="000331C1">
              <w:rPr>
                <w:lang w:val="et-EE"/>
              </w:rPr>
              <w:t>Õppejuht, õpetajad, logopeed</w:t>
            </w:r>
          </w:p>
        </w:tc>
      </w:tr>
      <w:tr w:rsidR="00C0187A" w:rsidRPr="0061063C">
        <w:tc>
          <w:tcPr>
            <w:tcW w:w="2148" w:type="dxa"/>
          </w:tcPr>
          <w:p w:rsidR="00C0187A" w:rsidRPr="000331C1" w:rsidRDefault="00C0187A" w:rsidP="00C0187A">
            <w:pPr>
              <w:jc w:val="both"/>
              <w:rPr>
                <w:lang w:val="et-EE"/>
              </w:rPr>
            </w:pPr>
            <w:r w:rsidRPr="000331C1">
              <w:rPr>
                <w:lang w:val="et-EE"/>
              </w:rPr>
              <w:t>Laps on osaline kasvukeskkonna kujundamisel</w:t>
            </w:r>
          </w:p>
        </w:tc>
        <w:tc>
          <w:tcPr>
            <w:tcW w:w="2535" w:type="dxa"/>
          </w:tcPr>
          <w:p w:rsidR="00C0187A" w:rsidRPr="000331C1" w:rsidRDefault="00C0187A" w:rsidP="00C0187A">
            <w:pPr>
              <w:pStyle w:val="ListParagraph"/>
              <w:numPr>
                <w:ilvl w:val="0"/>
                <w:numId w:val="14"/>
              </w:numPr>
              <w:jc w:val="both"/>
              <w:rPr>
                <w:lang w:val="et-EE"/>
              </w:rPr>
            </w:pPr>
            <w:r w:rsidRPr="000331C1">
              <w:rPr>
                <w:lang w:val="et-EE"/>
              </w:rPr>
              <w:t>laste huvide ja rahulolu väljaselgitamine (lapse kuulamine)</w:t>
            </w:r>
          </w:p>
        </w:tc>
        <w:tc>
          <w:tcPr>
            <w:tcW w:w="4072" w:type="dxa"/>
          </w:tcPr>
          <w:p w:rsidR="00C0187A" w:rsidRPr="000331C1" w:rsidRDefault="00C0187A" w:rsidP="00C0187A">
            <w:pPr>
              <w:jc w:val="both"/>
              <w:rPr>
                <w:lang w:val="et-EE"/>
              </w:rPr>
            </w:pPr>
            <w:r w:rsidRPr="000331C1">
              <w:rPr>
                <w:lang w:val="et-EE"/>
              </w:rPr>
              <w:t>Laps tahab käia lasteaias. Lapsel on positiivne “mina”-pilt.</w:t>
            </w:r>
          </w:p>
        </w:tc>
        <w:tc>
          <w:tcPr>
            <w:tcW w:w="1843" w:type="dxa"/>
          </w:tcPr>
          <w:p w:rsidR="00C0187A" w:rsidRPr="000331C1" w:rsidRDefault="00C0187A" w:rsidP="00C0187A">
            <w:pPr>
              <w:jc w:val="both"/>
              <w:rPr>
                <w:lang w:val="et-EE"/>
              </w:rPr>
            </w:pPr>
          </w:p>
        </w:tc>
        <w:tc>
          <w:tcPr>
            <w:tcW w:w="2835" w:type="dxa"/>
          </w:tcPr>
          <w:p w:rsidR="00C0187A" w:rsidRPr="000331C1" w:rsidRDefault="00C0187A" w:rsidP="00C0187A">
            <w:pPr>
              <w:jc w:val="both"/>
              <w:rPr>
                <w:lang w:val="et-EE"/>
              </w:rPr>
            </w:pPr>
            <w:r>
              <w:rPr>
                <w:lang w:val="et-EE"/>
              </w:rPr>
              <w:t>Õpetajad</w:t>
            </w:r>
          </w:p>
        </w:tc>
      </w:tr>
      <w:tr w:rsidR="00C0187A" w:rsidRPr="0061063C">
        <w:tc>
          <w:tcPr>
            <w:tcW w:w="2148" w:type="dxa"/>
          </w:tcPr>
          <w:p w:rsidR="00C0187A" w:rsidRPr="000331C1" w:rsidRDefault="00C0187A" w:rsidP="00C0187A">
            <w:pPr>
              <w:jc w:val="both"/>
              <w:rPr>
                <w:lang w:val="et-EE"/>
              </w:rPr>
            </w:pPr>
            <w:r w:rsidRPr="000331C1">
              <w:rPr>
                <w:lang w:val="et-EE"/>
              </w:rPr>
              <w:t>Erisuste ja erinevate väärtushinnangute aktsepteerimine</w:t>
            </w:r>
          </w:p>
        </w:tc>
        <w:tc>
          <w:tcPr>
            <w:tcW w:w="2535" w:type="dxa"/>
          </w:tcPr>
          <w:p w:rsidR="00C0187A" w:rsidRPr="000331C1" w:rsidRDefault="00C0187A" w:rsidP="00C0187A">
            <w:pPr>
              <w:pStyle w:val="ListParagraph"/>
              <w:numPr>
                <w:ilvl w:val="0"/>
                <w:numId w:val="14"/>
              </w:numPr>
              <w:jc w:val="both"/>
              <w:rPr>
                <w:lang w:val="et-EE"/>
              </w:rPr>
            </w:pPr>
            <w:r w:rsidRPr="000331C1">
              <w:rPr>
                <w:rFonts w:ascii="Times New Roman" w:hAnsi="Times New Roman"/>
                <w:lang w:val="et-EE"/>
              </w:rPr>
              <w:t>Inglisekeelse rühma tegevuskava loomine</w:t>
            </w:r>
          </w:p>
        </w:tc>
        <w:tc>
          <w:tcPr>
            <w:tcW w:w="4072" w:type="dxa"/>
          </w:tcPr>
          <w:p w:rsidR="00C0187A" w:rsidRPr="000331C1" w:rsidRDefault="00C0187A" w:rsidP="00C0187A">
            <w:pPr>
              <w:jc w:val="both"/>
              <w:rPr>
                <w:lang w:val="et-EE"/>
              </w:rPr>
            </w:pPr>
            <w:r w:rsidRPr="000331C1">
              <w:rPr>
                <w:lang w:val="et-EE"/>
              </w:rPr>
              <w:t>Lasteaias töötab jätkusuutlikult inglisekeelse suhtlemiskeelega multikultuurne rühm.</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2015</w:t>
            </w:r>
          </w:p>
        </w:tc>
        <w:tc>
          <w:tcPr>
            <w:tcW w:w="2835" w:type="dxa"/>
          </w:tcPr>
          <w:p w:rsidR="00C0187A" w:rsidRPr="000331C1" w:rsidRDefault="00C0187A" w:rsidP="00C0187A">
            <w:pPr>
              <w:jc w:val="both"/>
              <w:rPr>
                <w:lang w:val="et-EE"/>
              </w:rPr>
            </w:pPr>
            <w:r>
              <w:rPr>
                <w:lang w:val="et-EE"/>
              </w:rPr>
              <w:t>Viljaterake õpetajad</w:t>
            </w:r>
          </w:p>
        </w:tc>
      </w:tr>
      <w:tr w:rsidR="00C0187A" w:rsidRPr="0061063C">
        <w:tc>
          <w:tcPr>
            <w:tcW w:w="2148" w:type="dxa"/>
          </w:tcPr>
          <w:p w:rsidR="00C0187A" w:rsidRPr="000331C1" w:rsidRDefault="00C0187A" w:rsidP="00C0187A">
            <w:pPr>
              <w:jc w:val="both"/>
              <w:rPr>
                <w:lang w:val="et-EE"/>
              </w:rPr>
            </w:pPr>
            <w:r w:rsidRPr="000331C1">
              <w:rPr>
                <w:lang w:val="et-EE"/>
              </w:rPr>
              <w:t>Õuesõppemeetodite kasutamine</w:t>
            </w:r>
          </w:p>
        </w:tc>
        <w:tc>
          <w:tcPr>
            <w:tcW w:w="2535" w:type="dxa"/>
          </w:tcPr>
          <w:p w:rsidR="00C0187A" w:rsidRPr="000331C1" w:rsidRDefault="00C0187A" w:rsidP="00C0187A">
            <w:pPr>
              <w:pStyle w:val="ListParagraph"/>
              <w:numPr>
                <w:ilvl w:val="0"/>
                <w:numId w:val="14"/>
              </w:numPr>
              <w:jc w:val="both"/>
              <w:rPr>
                <w:lang w:val="et-EE"/>
              </w:rPr>
            </w:pPr>
            <w:r w:rsidRPr="000331C1">
              <w:rPr>
                <w:lang w:val="et-EE"/>
              </w:rPr>
              <w:t>Keskkonnateadlike käitumisviiside rakendamine</w:t>
            </w:r>
          </w:p>
          <w:p w:rsidR="00C0187A" w:rsidRPr="000331C1" w:rsidRDefault="00C0187A" w:rsidP="00C0187A">
            <w:pPr>
              <w:pStyle w:val="ListParagraph"/>
              <w:numPr>
                <w:ilvl w:val="0"/>
                <w:numId w:val="14"/>
              </w:numPr>
              <w:jc w:val="both"/>
              <w:rPr>
                <w:lang w:val="et-EE"/>
              </w:rPr>
            </w:pPr>
            <w:r w:rsidRPr="000331C1">
              <w:rPr>
                <w:lang w:val="et-EE"/>
              </w:rPr>
              <w:t>Taaskasutuse tähtsustamine</w:t>
            </w:r>
          </w:p>
        </w:tc>
        <w:tc>
          <w:tcPr>
            <w:tcW w:w="4072" w:type="dxa"/>
          </w:tcPr>
          <w:p w:rsidR="00C0187A" w:rsidRPr="000331C1" w:rsidRDefault="00C0187A" w:rsidP="00C0187A">
            <w:pPr>
              <w:jc w:val="both"/>
              <w:rPr>
                <w:lang w:val="et-EE"/>
              </w:rPr>
            </w:pPr>
            <w:r w:rsidRPr="000331C1">
              <w:rPr>
                <w:lang w:val="et-EE"/>
              </w:rPr>
              <w:t>Lastel ja töötajatel on head teadmised ümbritsevast loodusest ja keskkonnahoiust.</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pidev</w:t>
            </w:r>
          </w:p>
        </w:tc>
        <w:tc>
          <w:tcPr>
            <w:tcW w:w="2835" w:type="dxa"/>
          </w:tcPr>
          <w:p w:rsidR="00C0187A" w:rsidRPr="000331C1" w:rsidRDefault="00C0187A" w:rsidP="00C0187A">
            <w:pPr>
              <w:jc w:val="both"/>
              <w:rPr>
                <w:lang w:val="et-EE"/>
              </w:rPr>
            </w:pPr>
            <w:r w:rsidRPr="000331C1">
              <w:rPr>
                <w:lang w:val="et-EE"/>
              </w:rPr>
              <w:t>Õppejuht, õpetajad</w:t>
            </w:r>
          </w:p>
        </w:tc>
      </w:tr>
    </w:tbl>
    <w:p w:rsidR="00C0187A" w:rsidRPr="0061063C" w:rsidRDefault="00C0187A" w:rsidP="00C0187A">
      <w:pPr>
        <w:jc w:val="both"/>
        <w:rPr>
          <w:lang w:val="et-EE"/>
        </w:rPr>
      </w:pPr>
    </w:p>
    <w:p w:rsidR="00C0187A" w:rsidRPr="0061063C" w:rsidRDefault="00C0187A" w:rsidP="00C0187A">
      <w:pPr>
        <w:jc w:val="both"/>
        <w:rPr>
          <w:b/>
          <w:lang w:val="et-EE"/>
        </w:rPr>
      </w:pPr>
      <w:r w:rsidRPr="0061063C">
        <w:rPr>
          <w:b/>
          <w:lang w:val="et-EE"/>
        </w:rPr>
        <w:t>5. RESSURSSIDE JUHTIMINE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2898"/>
        <w:gridCol w:w="3174"/>
        <w:gridCol w:w="1843"/>
        <w:gridCol w:w="2835"/>
      </w:tblGrid>
      <w:tr w:rsidR="00C0187A" w:rsidRPr="0061063C">
        <w:tc>
          <w:tcPr>
            <w:tcW w:w="2683" w:type="dxa"/>
          </w:tcPr>
          <w:p w:rsidR="00C0187A" w:rsidRPr="000331C1" w:rsidRDefault="00C0187A" w:rsidP="00C0187A">
            <w:pPr>
              <w:jc w:val="center"/>
              <w:rPr>
                <w:b/>
                <w:lang w:val="et-EE"/>
              </w:rPr>
            </w:pPr>
            <w:r w:rsidRPr="000331C1">
              <w:rPr>
                <w:b/>
                <w:lang w:val="et-EE"/>
              </w:rPr>
              <w:t>Eesmärk</w:t>
            </w:r>
          </w:p>
        </w:tc>
        <w:tc>
          <w:tcPr>
            <w:tcW w:w="2898" w:type="dxa"/>
          </w:tcPr>
          <w:p w:rsidR="00C0187A" w:rsidRPr="000331C1" w:rsidRDefault="00C0187A" w:rsidP="00C0187A">
            <w:pPr>
              <w:jc w:val="center"/>
              <w:rPr>
                <w:b/>
                <w:lang w:val="et-EE"/>
              </w:rPr>
            </w:pPr>
            <w:r w:rsidRPr="000331C1">
              <w:rPr>
                <w:b/>
                <w:lang w:val="et-EE"/>
              </w:rPr>
              <w:t>Tegevused</w:t>
            </w:r>
          </w:p>
        </w:tc>
        <w:tc>
          <w:tcPr>
            <w:tcW w:w="3174" w:type="dxa"/>
          </w:tcPr>
          <w:p w:rsidR="00C0187A" w:rsidRPr="000331C1" w:rsidRDefault="00C0187A" w:rsidP="00C0187A">
            <w:pPr>
              <w:jc w:val="center"/>
              <w:rPr>
                <w:b/>
                <w:lang w:val="et-EE"/>
              </w:rPr>
            </w:pPr>
            <w:r w:rsidRPr="000331C1">
              <w:rPr>
                <w:b/>
                <w:lang w:val="et-EE"/>
              </w:rPr>
              <w:t>Tulemus</w:t>
            </w:r>
          </w:p>
        </w:tc>
        <w:tc>
          <w:tcPr>
            <w:tcW w:w="1843" w:type="dxa"/>
          </w:tcPr>
          <w:p w:rsidR="00C0187A" w:rsidRPr="000331C1" w:rsidRDefault="00C0187A" w:rsidP="00C0187A">
            <w:pPr>
              <w:jc w:val="center"/>
              <w:rPr>
                <w:b/>
                <w:lang w:val="et-EE"/>
              </w:rPr>
            </w:pPr>
            <w:r w:rsidRPr="000331C1">
              <w:rPr>
                <w:b/>
                <w:lang w:val="et-EE"/>
              </w:rPr>
              <w:t>Tähtaeg</w:t>
            </w:r>
          </w:p>
        </w:tc>
        <w:tc>
          <w:tcPr>
            <w:tcW w:w="2835" w:type="dxa"/>
          </w:tcPr>
          <w:p w:rsidR="00C0187A" w:rsidRPr="000331C1" w:rsidRDefault="00C0187A" w:rsidP="00C0187A">
            <w:pPr>
              <w:jc w:val="center"/>
              <w:rPr>
                <w:b/>
                <w:lang w:val="et-EE"/>
              </w:rPr>
            </w:pPr>
            <w:r w:rsidRPr="000331C1">
              <w:rPr>
                <w:b/>
                <w:lang w:val="et-EE"/>
              </w:rPr>
              <w:t>Koostöögrupid</w:t>
            </w:r>
          </w:p>
        </w:tc>
      </w:tr>
      <w:tr w:rsidR="00C0187A" w:rsidRPr="0061063C">
        <w:tc>
          <w:tcPr>
            <w:tcW w:w="2683" w:type="dxa"/>
          </w:tcPr>
          <w:p w:rsidR="00C0187A" w:rsidRPr="000331C1" w:rsidRDefault="00C0187A" w:rsidP="00C0187A">
            <w:pPr>
              <w:jc w:val="both"/>
              <w:rPr>
                <w:lang w:val="et-EE"/>
              </w:rPr>
            </w:pPr>
            <w:r w:rsidRPr="000331C1">
              <w:rPr>
                <w:lang w:val="et-EE"/>
              </w:rPr>
              <w:t>Leida täiendavad finantseerimisvõimalused lasteaia tegevuskulude ja investeeringute katteks</w:t>
            </w:r>
          </w:p>
        </w:tc>
        <w:tc>
          <w:tcPr>
            <w:tcW w:w="2898" w:type="dxa"/>
          </w:tcPr>
          <w:p w:rsidR="00C0187A" w:rsidRPr="000331C1" w:rsidRDefault="00C0187A" w:rsidP="00C0187A">
            <w:pPr>
              <w:pStyle w:val="ListParagraph"/>
              <w:numPr>
                <w:ilvl w:val="0"/>
                <w:numId w:val="14"/>
              </w:numPr>
              <w:jc w:val="both"/>
              <w:rPr>
                <w:lang w:val="et-EE"/>
              </w:rPr>
            </w:pPr>
            <w:r w:rsidRPr="000331C1">
              <w:rPr>
                <w:lang w:val="et-EE"/>
              </w:rPr>
              <w:t>Projektivahendite kasutamine töötajate koolitamiseks, õppe- ja mänguvahendite soetamiseks, lastevanemate koolituseks, ühisürituste korraldamiseks, materjalide publitseerimiseks</w:t>
            </w:r>
          </w:p>
        </w:tc>
        <w:tc>
          <w:tcPr>
            <w:tcW w:w="3174" w:type="dxa"/>
          </w:tcPr>
          <w:p w:rsidR="00C0187A" w:rsidRPr="000331C1" w:rsidRDefault="00C0187A" w:rsidP="00C0187A">
            <w:pPr>
              <w:jc w:val="both"/>
              <w:rPr>
                <w:lang w:val="et-EE"/>
              </w:rPr>
            </w:pPr>
            <w:r w:rsidRPr="000331C1">
              <w:rPr>
                <w:lang w:val="et-EE"/>
              </w:rPr>
              <w:t>Majanduslik jätkusuutlikkus</w:t>
            </w:r>
          </w:p>
        </w:tc>
        <w:tc>
          <w:tcPr>
            <w:tcW w:w="1843" w:type="dxa"/>
          </w:tcPr>
          <w:p w:rsidR="00C0187A" w:rsidRPr="000331C1" w:rsidRDefault="00C0187A" w:rsidP="00C0187A">
            <w:pPr>
              <w:jc w:val="both"/>
              <w:rPr>
                <w:lang w:val="et-EE"/>
              </w:rPr>
            </w:pPr>
            <w:r w:rsidRPr="000331C1">
              <w:rPr>
                <w:lang w:val="et-EE"/>
              </w:rPr>
              <w:t>pidev</w:t>
            </w:r>
          </w:p>
        </w:tc>
        <w:tc>
          <w:tcPr>
            <w:tcW w:w="2835" w:type="dxa"/>
          </w:tcPr>
          <w:p w:rsidR="00C0187A" w:rsidRPr="000331C1" w:rsidRDefault="00C0187A" w:rsidP="00C0187A">
            <w:pPr>
              <w:jc w:val="both"/>
              <w:rPr>
                <w:lang w:val="et-EE"/>
              </w:rPr>
            </w:pPr>
            <w:r w:rsidRPr="000331C1">
              <w:rPr>
                <w:lang w:val="et-EE"/>
              </w:rPr>
              <w:t>Direktor, õppejuh</w:t>
            </w:r>
            <w:r>
              <w:rPr>
                <w:lang w:val="et-EE"/>
              </w:rPr>
              <w:t>t</w:t>
            </w:r>
          </w:p>
        </w:tc>
      </w:tr>
      <w:tr w:rsidR="00C0187A" w:rsidRPr="0061063C">
        <w:tc>
          <w:tcPr>
            <w:tcW w:w="2683" w:type="dxa"/>
          </w:tcPr>
          <w:p w:rsidR="00C0187A" w:rsidRPr="000331C1" w:rsidRDefault="00C0187A" w:rsidP="00C0187A">
            <w:pPr>
              <w:jc w:val="both"/>
              <w:rPr>
                <w:lang w:val="et-EE"/>
              </w:rPr>
            </w:pPr>
            <w:r w:rsidRPr="000331C1">
              <w:rPr>
                <w:lang w:val="et-EE"/>
              </w:rPr>
              <w:t>Infokanalite täiustamine</w:t>
            </w:r>
          </w:p>
        </w:tc>
        <w:tc>
          <w:tcPr>
            <w:tcW w:w="2898" w:type="dxa"/>
          </w:tcPr>
          <w:p w:rsidR="00C0187A" w:rsidRPr="000331C1" w:rsidRDefault="00C0187A" w:rsidP="00C0187A">
            <w:pPr>
              <w:pStyle w:val="ListParagraph"/>
              <w:numPr>
                <w:ilvl w:val="0"/>
                <w:numId w:val="14"/>
              </w:numPr>
              <w:jc w:val="both"/>
              <w:rPr>
                <w:lang w:val="et-EE"/>
              </w:rPr>
            </w:pPr>
            <w:r w:rsidRPr="000331C1">
              <w:rPr>
                <w:lang w:val="et-EE"/>
              </w:rPr>
              <w:t>E-lasteaia käivitamine</w:t>
            </w:r>
          </w:p>
          <w:p w:rsidR="00C0187A" w:rsidRPr="000331C1" w:rsidRDefault="00C0187A" w:rsidP="00C0187A">
            <w:pPr>
              <w:pStyle w:val="ListParagraph"/>
              <w:numPr>
                <w:ilvl w:val="0"/>
                <w:numId w:val="14"/>
              </w:numPr>
              <w:jc w:val="both"/>
              <w:rPr>
                <w:lang w:val="et-EE"/>
              </w:rPr>
            </w:pPr>
            <w:r w:rsidRPr="000331C1">
              <w:rPr>
                <w:lang w:val="et-EE"/>
              </w:rPr>
              <w:t>Kodulehe täiendamine</w:t>
            </w:r>
          </w:p>
        </w:tc>
        <w:tc>
          <w:tcPr>
            <w:tcW w:w="3174" w:type="dxa"/>
          </w:tcPr>
          <w:p w:rsidR="00C0187A" w:rsidRPr="000331C1" w:rsidRDefault="00C0187A" w:rsidP="00C0187A">
            <w:pPr>
              <w:jc w:val="both"/>
              <w:rPr>
                <w:lang w:val="et-EE"/>
              </w:rPr>
            </w:pPr>
            <w:r w:rsidRPr="000331C1">
              <w:rPr>
                <w:lang w:val="et-EE"/>
              </w:rPr>
              <w:t>Asjakohase info kiire ja mugav kättesaadavus tagab töökeskkonna eduka toimimise</w:t>
            </w:r>
          </w:p>
        </w:tc>
        <w:tc>
          <w:tcPr>
            <w:tcW w:w="1843" w:type="dxa"/>
          </w:tcPr>
          <w:p w:rsidR="00C0187A" w:rsidRPr="000331C1" w:rsidRDefault="00C0187A" w:rsidP="00C0187A">
            <w:pPr>
              <w:jc w:val="both"/>
              <w:rPr>
                <w:lang w:val="et-EE"/>
              </w:rPr>
            </w:pPr>
            <w:r w:rsidRPr="000331C1">
              <w:rPr>
                <w:lang w:val="et-EE"/>
              </w:rPr>
              <w:t>2015</w:t>
            </w:r>
          </w:p>
        </w:tc>
        <w:tc>
          <w:tcPr>
            <w:tcW w:w="2835" w:type="dxa"/>
          </w:tcPr>
          <w:p w:rsidR="00C0187A" w:rsidRPr="000331C1" w:rsidRDefault="00C0187A" w:rsidP="00C0187A">
            <w:pPr>
              <w:jc w:val="both"/>
              <w:rPr>
                <w:lang w:val="et-EE"/>
              </w:rPr>
            </w:pPr>
            <w:r w:rsidRPr="000331C1">
              <w:rPr>
                <w:lang w:val="et-EE"/>
              </w:rPr>
              <w:t>Direktor</w:t>
            </w:r>
            <w:r>
              <w:rPr>
                <w:lang w:val="et-EE"/>
              </w:rPr>
              <w:t>, õppejuht</w:t>
            </w:r>
          </w:p>
        </w:tc>
      </w:tr>
      <w:tr w:rsidR="00C0187A" w:rsidRPr="0061063C">
        <w:tc>
          <w:tcPr>
            <w:tcW w:w="2683" w:type="dxa"/>
          </w:tcPr>
          <w:p w:rsidR="00C0187A" w:rsidRPr="000331C1" w:rsidRDefault="00C0187A" w:rsidP="00C0187A">
            <w:pPr>
              <w:jc w:val="both"/>
              <w:rPr>
                <w:lang w:val="et-EE"/>
              </w:rPr>
            </w:pPr>
            <w:r w:rsidRPr="000331C1">
              <w:rPr>
                <w:lang w:val="et-EE"/>
              </w:rPr>
              <w:t>Infotehnoloogiliste  õppevahendite rakendamine</w:t>
            </w:r>
          </w:p>
        </w:tc>
        <w:tc>
          <w:tcPr>
            <w:tcW w:w="2898" w:type="dxa"/>
          </w:tcPr>
          <w:p w:rsidR="00C0187A" w:rsidRPr="000331C1" w:rsidRDefault="00C0187A" w:rsidP="00C0187A">
            <w:pPr>
              <w:pStyle w:val="ListParagraph"/>
              <w:numPr>
                <w:ilvl w:val="0"/>
                <w:numId w:val="14"/>
              </w:numPr>
              <w:jc w:val="both"/>
              <w:rPr>
                <w:lang w:val="et-EE"/>
              </w:rPr>
            </w:pPr>
            <w:r w:rsidRPr="00173E7D">
              <w:rPr>
                <w:lang w:val="et-EE"/>
              </w:rPr>
              <w:t>iPadi</w:t>
            </w:r>
            <w:r w:rsidRPr="000331C1">
              <w:rPr>
                <w:lang w:val="et-EE"/>
              </w:rPr>
              <w:t xml:space="preserve"> rakendamine igapäevases õppetegevuses</w:t>
            </w:r>
          </w:p>
          <w:p w:rsidR="00C0187A" w:rsidRPr="000331C1" w:rsidRDefault="00C0187A" w:rsidP="00C0187A">
            <w:pPr>
              <w:pStyle w:val="ListParagraph"/>
              <w:numPr>
                <w:ilvl w:val="0"/>
                <w:numId w:val="14"/>
              </w:numPr>
              <w:jc w:val="both"/>
              <w:rPr>
                <w:lang w:val="et-EE"/>
              </w:rPr>
            </w:pPr>
            <w:r w:rsidRPr="000331C1">
              <w:rPr>
                <w:lang w:val="et-EE"/>
              </w:rPr>
              <w:t>Lego-robotite kasutuselevõtmine rühmades</w:t>
            </w:r>
          </w:p>
          <w:p w:rsidR="00C0187A" w:rsidRPr="000331C1" w:rsidRDefault="00C0187A" w:rsidP="00C0187A">
            <w:pPr>
              <w:pStyle w:val="ListParagraph"/>
              <w:numPr>
                <w:ilvl w:val="0"/>
                <w:numId w:val="14"/>
              </w:numPr>
              <w:jc w:val="both"/>
              <w:rPr>
                <w:lang w:val="et-EE"/>
              </w:rPr>
            </w:pPr>
            <w:r w:rsidRPr="000331C1">
              <w:rPr>
                <w:lang w:val="et-EE"/>
              </w:rPr>
              <w:t>Projektorite ja Smart-tahvlite soetamine</w:t>
            </w:r>
          </w:p>
          <w:p w:rsidR="00C0187A" w:rsidRPr="000331C1" w:rsidRDefault="00C0187A" w:rsidP="00C0187A">
            <w:pPr>
              <w:pStyle w:val="ListParagraph"/>
              <w:numPr>
                <w:ilvl w:val="0"/>
                <w:numId w:val="14"/>
              </w:numPr>
              <w:jc w:val="both"/>
              <w:rPr>
                <w:lang w:val="et-EE"/>
              </w:rPr>
            </w:pPr>
            <w:r w:rsidRPr="000331C1">
              <w:rPr>
                <w:lang w:val="et-EE"/>
              </w:rPr>
              <w:t>Programmide soetamine</w:t>
            </w:r>
          </w:p>
          <w:p w:rsidR="00C0187A" w:rsidRPr="000331C1" w:rsidRDefault="00C0187A" w:rsidP="00C0187A">
            <w:pPr>
              <w:pStyle w:val="ListParagraph"/>
              <w:numPr>
                <w:ilvl w:val="0"/>
                <w:numId w:val="14"/>
              </w:numPr>
              <w:jc w:val="both"/>
              <w:rPr>
                <w:lang w:val="et-EE"/>
              </w:rPr>
            </w:pPr>
            <w:r w:rsidRPr="000331C1">
              <w:rPr>
                <w:lang w:val="et-EE"/>
              </w:rPr>
              <w:t>Õpetajate koolitamine</w:t>
            </w:r>
          </w:p>
        </w:tc>
        <w:tc>
          <w:tcPr>
            <w:tcW w:w="3174" w:type="dxa"/>
          </w:tcPr>
          <w:p w:rsidR="00C0187A" w:rsidRPr="000331C1" w:rsidRDefault="00C0187A" w:rsidP="00C0187A">
            <w:pPr>
              <w:jc w:val="both"/>
              <w:rPr>
                <w:lang w:val="et-EE"/>
              </w:rPr>
            </w:pPr>
            <w:r w:rsidRPr="000331C1">
              <w:rPr>
                <w:lang w:val="et-EE"/>
              </w:rPr>
              <w:t>Lastel on kaasaegsed arendavad ja huvitavad õppetegevused</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pidev</w:t>
            </w:r>
          </w:p>
          <w:p w:rsidR="00C0187A" w:rsidRPr="000331C1" w:rsidRDefault="00C0187A" w:rsidP="00C0187A">
            <w:pPr>
              <w:jc w:val="both"/>
              <w:rPr>
                <w:lang w:val="et-EE"/>
              </w:rPr>
            </w:pPr>
          </w:p>
          <w:p w:rsidR="00C0187A" w:rsidRPr="000331C1" w:rsidRDefault="00C0187A" w:rsidP="00C0187A">
            <w:pPr>
              <w:jc w:val="both"/>
              <w:rPr>
                <w:lang w:val="et-EE"/>
              </w:rPr>
            </w:pPr>
          </w:p>
          <w:p w:rsidR="00C0187A" w:rsidRPr="000331C1" w:rsidRDefault="00C0187A" w:rsidP="00C0187A">
            <w:pPr>
              <w:jc w:val="both"/>
              <w:rPr>
                <w:lang w:val="et-EE"/>
              </w:rPr>
            </w:pPr>
          </w:p>
          <w:p w:rsidR="00C0187A" w:rsidRPr="000331C1" w:rsidRDefault="00C0187A" w:rsidP="00C0187A">
            <w:pPr>
              <w:pStyle w:val="ListParagraph"/>
              <w:numPr>
                <w:ilvl w:val="0"/>
                <w:numId w:val="14"/>
              </w:numPr>
              <w:jc w:val="both"/>
              <w:rPr>
                <w:lang w:val="et-EE"/>
              </w:rPr>
            </w:pPr>
            <w:r w:rsidRPr="000331C1">
              <w:rPr>
                <w:lang w:val="et-EE"/>
              </w:rPr>
              <w:t>2015-2016</w:t>
            </w:r>
          </w:p>
          <w:p w:rsidR="00C0187A" w:rsidRPr="000331C1" w:rsidRDefault="00C0187A" w:rsidP="00C0187A">
            <w:pPr>
              <w:jc w:val="both"/>
              <w:rPr>
                <w:lang w:val="et-EE"/>
              </w:rPr>
            </w:pPr>
          </w:p>
          <w:p w:rsidR="00C0187A" w:rsidRPr="000331C1" w:rsidRDefault="00C0187A" w:rsidP="00C0187A">
            <w:pPr>
              <w:jc w:val="both"/>
              <w:rPr>
                <w:lang w:val="et-EE"/>
              </w:rPr>
            </w:pPr>
          </w:p>
          <w:p w:rsidR="00C0187A" w:rsidRPr="000331C1" w:rsidRDefault="00C0187A" w:rsidP="00C0187A">
            <w:pPr>
              <w:pStyle w:val="ListParagraph"/>
              <w:numPr>
                <w:ilvl w:val="0"/>
                <w:numId w:val="14"/>
              </w:numPr>
              <w:jc w:val="both"/>
              <w:rPr>
                <w:lang w:val="et-EE"/>
              </w:rPr>
            </w:pPr>
            <w:r w:rsidRPr="000331C1">
              <w:rPr>
                <w:lang w:val="et-EE"/>
              </w:rPr>
              <w:t>2015-2016</w:t>
            </w:r>
          </w:p>
          <w:p w:rsidR="00C0187A" w:rsidRPr="000331C1" w:rsidRDefault="00C0187A" w:rsidP="00C0187A">
            <w:pPr>
              <w:jc w:val="both"/>
              <w:rPr>
                <w:lang w:val="et-EE"/>
              </w:rPr>
            </w:pPr>
          </w:p>
          <w:p w:rsidR="00C0187A" w:rsidRPr="000331C1" w:rsidRDefault="00C0187A" w:rsidP="00C0187A">
            <w:pPr>
              <w:jc w:val="both"/>
              <w:rPr>
                <w:lang w:val="et-EE"/>
              </w:rPr>
            </w:pPr>
          </w:p>
          <w:p w:rsidR="00C0187A" w:rsidRPr="000331C1" w:rsidRDefault="00C0187A" w:rsidP="00C0187A">
            <w:pPr>
              <w:pStyle w:val="ListParagraph"/>
              <w:numPr>
                <w:ilvl w:val="0"/>
                <w:numId w:val="14"/>
              </w:numPr>
              <w:jc w:val="both"/>
              <w:rPr>
                <w:lang w:val="et-EE"/>
              </w:rPr>
            </w:pPr>
            <w:r w:rsidRPr="000331C1">
              <w:rPr>
                <w:lang w:val="et-EE"/>
              </w:rPr>
              <w:t>pidev</w:t>
            </w:r>
          </w:p>
          <w:p w:rsidR="00C0187A" w:rsidRPr="000331C1" w:rsidRDefault="00C0187A" w:rsidP="00C0187A">
            <w:pPr>
              <w:jc w:val="both"/>
              <w:rPr>
                <w:lang w:val="et-EE"/>
              </w:rPr>
            </w:pPr>
          </w:p>
          <w:p w:rsidR="00C0187A" w:rsidRPr="000331C1" w:rsidRDefault="00C0187A" w:rsidP="00C0187A">
            <w:pPr>
              <w:pStyle w:val="ListParagraph"/>
              <w:numPr>
                <w:ilvl w:val="0"/>
                <w:numId w:val="14"/>
              </w:numPr>
              <w:jc w:val="both"/>
              <w:rPr>
                <w:lang w:val="et-EE"/>
              </w:rPr>
            </w:pPr>
            <w:r w:rsidRPr="000331C1">
              <w:rPr>
                <w:lang w:val="et-EE"/>
              </w:rPr>
              <w:t>pidev</w:t>
            </w:r>
          </w:p>
        </w:tc>
        <w:tc>
          <w:tcPr>
            <w:tcW w:w="2835" w:type="dxa"/>
          </w:tcPr>
          <w:p w:rsidR="00C0187A" w:rsidRPr="000331C1" w:rsidRDefault="00C0187A" w:rsidP="00C0187A">
            <w:pPr>
              <w:jc w:val="both"/>
              <w:rPr>
                <w:lang w:val="et-EE"/>
              </w:rPr>
            </w:pPr>
            <w:r w:rsidRPr="000331C1">
              <w:rPr>
                <w:lang w:val="et-EE"/>
              </w:rPr>
              <w:t>Direktor, õppejuht, õpetajad</w:t>
            </w:r>
          </w:p>
        </w:tc>
      </w:tr>
      <w:tr w:rsidR="00C0187A" w:rsidRPr="0061063C">
        <w:trPr>
          <w:trHeight w:val="1277"/>
        </w:trPr>
        <w:tc>
          <w:tcPr>
            <w:tcW w:w="2683" w:type="dxa"/>
          </w:tcPr>
          <w:p w:rsidR="00C0187A" w:rsidRPr="000331C1" w:rsidRDefault="00C0187A" w:rsidP="00C0187A">
            <w:pPr>
              <w:jc w:val="both"/>
              <w:rPr>
                <w:lang w:val="et-EE"/>
              </w:rPr>
            </w:pPr>
            <w:r w:rsidRPr="000331C1">
              <w:rPr>
                <w:lang w:val="et-EE"/>
              </w:rPr>
              <w:t>Säästliku majandamise põhimõtete väljatöötamine ja järgimine</w:t>
            </w:r>
          </w:p>
        </w:tc>
        <w:tc>
          <w:tcPr>
            <w:tcW w:w="2898" w:type="dxa"/>
          </w:tcPr>
          <w:p w:rsidR="00C0187A" w:rsidRPr="000331C1" w:rsidRDefault="00C0187A" w:rsidP="00C0187A">
            <w:pPr>
              <w:pStyle w:val="ListParagraph"/>
              <w:numPr>
                <w:ilvl w:val="0"/>
                <w:numId w:val="17"/>
              </w:numPr>
              <w:jc w:val="both"/>
              <w:rPr>
                <w:lang w:val="et-EE"/>
              </w:rPr>
            </w:pPr>
            <w:r w:rsidRPr="000331C1">
              <w:rPr>
                <w:lang w:val="et-EE"/>
              </w:rPr>
              <w:t>Luuakse võimalused prügi sorteerimiseks</w:t>
            </w:r>
          </w:p>
          <w:p w:rsidR="00C0187A" w:rsidRPr="000331C1" w:rsidRDefault="00C0187A" w:rsidP="00C0187A">
            <w:pPr>
              <w:jc w:val="both"/>
              <w:rPr>
                <w:lang w:val="et-EE"/>
              </w:rPr>
            </w:pPr>
          </w:p>
        </w:tc>
        <w:tc>
          <w:tcPr>
            <w:tcW w:w="3174" w:type="dxa"/>
          </w:tcPr>
          <w:p w:rsidR="00C0187A" w:rsidRPr="000331C1" w:rsidRDefault="00C0187A" w:rsidP="00C0187A">
            <w:pPr>
              <w:jc w:val="both"/>
              <w:rPr>
                <w:lang w:val="et-EE"/>
              </w:rPr>
            </w:pPr>
            <w:r w:rsidRPr="000331C1">
              <w:rPr>
                <w:lang w:val="et-EE"/>
              </w:rPr>
              <w:t>On paranenud lasteaia töötajate ning laste ja lastevanemate keskkonnateadlikkus</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2015-2016</w:t>
            </w:r>
          </w:p>
        </w:tc>
        <w:tc>
          <w:tcPr>
            <w:tcW w:w="2835" w:type="dxa"/>
          </w:tcPr>
          <w:p w:rsidR="00C0187A" w:rsidRPr="000331C1" w:rsidRDefault="00C0187A" w:rsidP="00C0187A">
            <w:pPr>
              <w:jc w:val="both"/>
              <w:rPr>
                <w:lang w:val="et-EE"/>
              </w:rPr>
            </w:pPr>
            <w:r w:rsidRPr="000331C1">
              <w:rPr>
                <w:lang w:val="et-EE"/>
              </w:rPr>
              <w:t>Direktor</w:t>
            </w:r>
          </w:p>
        </w:tc>
      </w:tr>
      <w:tr w:rsidR="00C0187A" w:rsidRPr="0061063C">
        <w:tc>
          <w:tcPr>
            <w:tcW w:w="2683" w:type="dxa"/>
          </w:tcPr>
          <w:p w:rsidR="00C0187A" w:rsidRPr="000331C1" w:rsidRDefault="00C0187A" w:rsidP="00C0187A">
            <w:pPr>
              <w:jc w:val="both"/>
              <w:rPr>
                <w:lang w:val="et-EE"/>
              </w:rPr>
            </w:pPr>
            <w:r w:rsidRPr="000331C1">
              <w:rPr>
                <w:lang w:val="et-EE"/>
              </w:rPr>
              <w:t>Õueala korrashoid</w:t>
            </w:r>
          </w:p>
        </w:tc>
        <w:tc>
          <w:tcPr>
            <w:tcW w:w="2898" w:type="dxa"/>
          </w:tcPr>
          <w:p w:rsidR="00C0187A" w:rsidRPr="000331C1" w:rsidRDefault="00C0187A" w:rsidP="00C0187A">
            <w:pPr>
              <w:pStyle w:val="ListParagraph"/>
              <w:numPr>
                <w:ilvl w:val="0"/>
                <w:numId w:val="15"/>
              </w:numPr>
              <w:jc w:val="both"/>
              <w:rPr>
                <w:lang w:val="et-EE"/>
              </w:rPr>
            </w:pPr>
            <w:r w:rsidRPr="000331C1">
              <w:rPr>
                <w:lang w:val="et-EE"/>
              </w:rPr>
              <w:t>Uue aia rajamine</w:t>
            </w:r>
          </w:p>
        </w:tc>
        <w:tc>
          <w:tcPr>
            <w:tcW w:w="3174" w:type="dxa"/>
          </w:tcPr>
          <w:p w:rsidR="00C0187A" w:rsidRPr="000331C1" w:rsidRDefault="00C0187A" w:rsidP="00C0187A">
            <w:pPr>
              <w:jc w:val="both"/>
              <w:rPr>
                <w:lang w:val="et-EE"/>
              </w:rPr>
            </w:pPr>
            <w:r w:rsidRPr="000331C1">
              <w:rPr>
                <w:lang w:val="et-EE"/>
              </w:rPr>
              <w:t>Lasteaias on nõuetele vastav turvaline õueala</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2019</w:t>
            </w:r>
          </w:p>
        </w:tc>
        <w:tc>
          <w:tcPr>
            <w:tcW w:w="2835" w:type="dxa"/>
          </w:tcPr>
          <w:p w:rsidR="00C0187A" w:rsidRPr="000331C1" w:rsidRDefault="00C0187A" w:rsidP="00C0187A">
            <w:pPr>
              <w:jc w:val="both"/>
              <w:rPr>
                <w:lang w:val="et-EE"/>
              </w:rPr>
            </w:pPr>
            <w:r w:rsidRPr="000331C1">
              <w:rPr>
                <w:lang w:val="et-EE"/>
              </w:rPr>
              <w:t>Direktor</w:t>
            </w:r>
            <w:r>
              <w:rPr>
                <w:lang w:val="et-EE"/>
              </w:rPr>
              <w:t>, õpetajad</w:t>
            </w:r>
          </w:p>
        </w:tc>
      </w:tr>
      <w:tr w:rsidR="00C0187A" w:rsidRPr="0061063C">
        <w:tc>
          <w:tcPr>
            <w:tcW w:w="2683" w:type="dxa"/>
          </w:tcPr>
          <w:p w:rsidR="00C0187A" w:rsidRPr="000331C1" w:rsidRDefault="00C0187A" w:rsidP="00C0187A">
            <w:pPr>
              <w:jc w:val="both"/>
              <w:rPr>
                <w:lang w:val="et-EE"/>
              </w:rPr>
            </w:pPr>
            <w:r w:rsidRPr="000331C1">
              <w:rPr>
                <w:lang w:val="et-EE"/>
              </w:rPr>
              <w:t>Multikultuurne keskkond</w:t>
            </w:r>
          </w:p>
        </w:tc>
        <w:tc>
          <w:tcPr>
            <w:tcW w:w="2898" w:type="dxa"/>
          </w:tcPr>
          <w:p w:rsidR="00C0187A" w:rsidRPr="000331C1" w:rsidRDefault="00C0187A" w:rsidP="00C0187A">
            <w:pPr>
              <w:pStyle w:val="ListParagraph"/>
              <w:numPr>
                <w:ilvl w:val="0"/>
                <w:numId w:val="15"/>
              </w:numPr>
              <w:jc w:val="both"/>
              <w:rPr>
                <w:lang w:val="et-EE"/>
              </w:rPr>
            </w:pPr>
            <w:r w:rsidRPr="000331C1">
              <w:rPr>
                <w:lang w:val="et-EE"/>
              </w:rPr>
              <w:t>õppevahendite soetamine</w:t>
            </w:r>
          </w:p>
          <w:p w:rsidR="00C0187A" w:rsidRPr="000331C1" w:rsidRDefault="00C0187A" w:rsidP="00C0187A">
            <w:pPr>
              <w:jc w:val="both"/>
              <w:rPr>
                <w:lang w:val="et-EE"/>
              </w:rPr>
            </w:pPr>
          </w:p>
        </w:tc>
        <w:tc>
          <w:tcPr>
            <w:tcW w:w="3174" w:type="dxa"/>
          </w:tcPr>
          <w:p w:rsidR="00C0187A" w:rsidRPr="000331C1" w:rsidRDefault="00C0187A" w:rsidP="00C0187A">
            <w:pPr>
              <w:jc w:val="both"/>
              <w:rPr>
                <w:lang w:val="et-EE"/>
              </w:rPr>
            </w:pPr>
            <w:r w:rsidRPr="000331C1">
              <w:rPr>
                <w:lang w:val="et-EE"/>
              </w:rPr>
              <w:t>Lasteaias töötab jätkusuutlikult inglisekeelse suhtlemiskeelega multikultuurne rühm.</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2015-2016</w:t>
            </w:r>
          </w:p>
        </w:tc>
        <w:tc>
          <w:tcPr>
            <w:tcW w:w="2835" w:type="dxa"/>
          </w:tcPr>
          <w:p w:rsidR="00C0187A" w:rsidRPr="000331C1" w:rsidRDefault="00C0187A" w:rsidP="00C0187A">
            <w:pPr>
              <w:jc w:val="both"/>
              <w:rPr>
                <w:lang w:val="et-EE"/>
              </w:rPr>
            </w:pPr>
            <w:r w:rsidRPr="000331C1">
              <w:rPr>
                <w:lang w:val="et-EE"/>
              </w:rPr>
              <w:t>Direktor</w:t>
            </w:r>
            <w:r>
              <w:rPr>
                <w:lang w:val="et-EE"/>
              </w:rPr>
              <w:t>, Viljaterake õpetajad</w:t>
            </w:r>
          </w:p>
        </w:tc>
      </w:tr>
      <w:tr w:rsidR="00C0187A" w:rsidRPr="0061063C">
        <w:tc>
          <w:tcPr>
            <w:tcW w:w="2683" w:type="dxa"/>
          </w:tcPr>
          <w:p w:rsidR="00C0187A" w:rsidRPr="000331C1" w:rsidRDefault="00C0187A" w:rsidP="00C0187A">
            <w:pPr>
              <w:jc w:val="both"/>
              <w:rPr>
                <w:lang w:val="et-EE"/>
              </w:rPr>
            </w:pPr>
            <w:r w:rsidRPr="000331C1">
              <w:rPr>
                <w:lang w:val="et-EE"/>
              </w:rPr>
              <w:t>Reggio Emilia tööviisist lähtuv töökeskkond</w:t>
            </w:r>
          </w:p>
        </w:tc>
        <w:tc>
          <w:tcPr>
            <w:tcW w:w="2898" w:type="dxa"/>
          </w:tcPr>
          <w:p w:rsidR="00C0187A" w:rsidRPr="000331C1" w:rsidRDefault="00C0187A" w:rsidP="00C0187A">
            <w:pPr>
              <w:pStyle w:val="ListParagraph"/>
              <w:numPr>
                <w:ilvl w:val="0"/>
                <w:numId w:val="15"/>
              </w:numPr>
              <w:jc w:val="both"/>
              <w:rPr>
                <w:lang w:val="et-EE"/>
              </w:rPr>
            </w:pPr>
            <w:r w:rsidRPr="000331C1">
              <w:rPr>
                <w:lang w:val="et-EE"/>
              </w:rPr>
              <w:t>Ateljee  ja ehitustoa sisustamine</w:t>
            </w:r>
          </w:p>
          <w:p w:rsidR="00C0187A" w:rsidRPr="000331C1" w:rsidRDefault="00C0187A" w:rsidP="00C0187A">
            <w:pPr>
              <w:pStyle w:val="ListParagraph"/>
              <w:numPr>
                <w:ilvl w:val="0"/>
                <w:numId w:val="15"/>
              </w:numPr>
              <w:jc w:val="both"/>
              <w:rPr>
                <w:lang w:val="et-EE"/>
              </w:rPr>
            </w:pPr>
            <w:r w:rsidRPr="000331C1">
              <w:rPr>
                <w:lang w:val="et-EE"/>
              </w:rPr>
              <w:t>Tehnoloogiatoa rajamine</w:t>
            </w:r>
          </w:p>
          <w:p w:rsidR="00C0187A" w:rsidRPr="000331C1" w:rsidRDefault="00C0187A" w:rsidP="00C0187A">
            <w:pPr>
              <w:pStyle w:val="ListParagraph"/>
              <w:numPr>
                <w:ilvl w:val="0"/>
                <w:numId w:val="15"/>
              </w:numPr>
              <w:jc w:val="both"/>
              <w:rPr>
                <w:lang w:val="et-EE"/>
              </w:rPr>
            </w:pPr>
            <w:r w:rsidRPr="000331C1">
              <w:rPr>
                <w:lang w:val="et-EE"/>
              </w:rPr>
              <w:t>Meeltetuba / logopeedi tööruum</w:t>
            </w:r>
          </w:p>
          <w:p w:rsidR="00C0187A" w:rsidRPr="000331C1" w:rsidRDefault="00C0187A" w:rsidP="00C0187A">
            <w:pPr>
              <w:pStyle w:val="ListParagraph"/>
              <w:numPr>
                <w:ilvl w:val="0"/>
                <w:numId w:val="15"/>
              </w:numPr>
              <w:jc w:val="both"/>
              <w:rPr>
                <w:lang w:val="et-EE"/>
              </w:rPr>
            </w:pPr>
            <w:r w:rsidRPr="000331C1">
              <w:rPr>
                <w:lang w:val="et-EE"/>
              </w:rPr>
              <w:t>Õppevahendite hoiutingimuste loomine</w:t>
            </w:r>
          </w:p>
          <w:p w:rsidR="00C0187A" w:rsidRPr="000331C1" w:rsidRDefault="00C0187A" w:rsidP="00C0187A">
            <w:pPr>
              <w:pStyle w:val="ListParagraph"/>
              <w:numPr>
                <w:ilvl w:val="0"/>
                <w:numId w:val="15"/>
              </w:numPr>
              <w:jc w:val="both"/>
              <w:rPr>
                <w:lang w:val="et-EE"/>
              </w:rPr>
            </w:pPr>
            <w:r w:rsidRPr="000331C1">
              <w:rPr>
                <w:lang w:val="et-EE"/>
              </w:rPr>
              <w:t>Valguslaudade soetamine rühmadesse</w:t>
            </w:r>
          </w:p>
        </w:tc>
        <w:tc>
          <w:tcPr>
            <w:tcW w:w="3174" w:type="dxa"/>
          </w:tcPr>
          <w:p w:rsidR="00C0187A" w:rsidRPr="000331C1" w:rsidRDefault="00C0187A" w:rsidP="00C0187A">
            <w:pPr>
              <w:jc w:val="both"/>
              <w:rPr>
                <w:lang w:val="et-EE"/>
              </w:rPr>
            </w:pPr>
            <w:r w:rsidRPr="000331C1">
              <w:rPr>
                <w:lang w:val="et-EE"/>
              </w:rPr>
              <w:t>Lasteaias on Reggio Emilia tööviisi toetav õpi- ja kasvukeskkond</w:t>
            </w:r>
          </w:p>
        </w:tc>
        <w:tc>
          <w:tcPr>
            <w:tcW w:w="1843" w:type="dxa"/>
          </w:tcPr>
          <w:p w:rsidR="00C0187A" w:rsidRPr="000331C1" w:rsidRDefault="00C0187A" w:rsidP="00C0187A">
            <w:pPr>
              <w:pStyle w:val="ListParagraph"/>
              <w:numPr>
                <w:ilvl w:val="0"/>
                <w:numId w:val="14"/>
              </w:numPr>
              <w:jc w:val="both"/>
              <w:rPr>
                <w:lang w:val="et-EE"/>
              </w:rPr>
            </w:pPr>
            <w:r w:rsidRPr="000331C1">
              <w:rPr>
                <w:lang w:val="et-EE"/>
              </w:rPr>
              <w:t>2015-2016</w:t>
            </w:r>
          </w:p>
          <w:p w:rsidR="00C0187A" w:rsidRPr="000331C1" w:rsidRDefault="00C0187A" w:rsidP="00C0187A">
            <w:pPr>
              <w:jc w:val="both"/>
              <w:rPr>
                <w:lang w:val="et-EE"/>
              </w:rPr>
            </w:pPr>
          </w:p>
          <w:p w:rsidR="00C0187A" w:rsidRPr="000331C1" w:rsidRDefault="00C0187A" w:rsidP="00C0187A">
            <w:pPr>
              <w:jc w:val="both"/>
              <w:rPr>
                <w:lang w:val="et-EE"/>
              </w:rPr>
            </w:pPr>
          </w:p>
          <w:p w:rsidR="00C0187A" w:rsidRPr="000331C1" w:rsidRDefault="00C0187A" w:rsidP="00C0187A">
            <w:pPr>
              <w:pStyle w:val="ListParagraph"/>
              <w:numPr>
                <w:ilvl w:val="0"/>
                <w:numId w:val="14"/>
              </w:numPr>
              <w:jc w:val="both"/>
              <w:rPr>
                <w:lang w:val="et-EE"/>
              </w:rPr>
            </w:pPr>
            <w:r w:rsidRPr="000331C1">
              <w:rPr>
                <w:lang w:val="et-EE"/>
              </w:rPr>
              <w:t>2016-2017</w:t>
            </w:r>
          </w:p>
          <w:p w:rsidR="00C0187A" w:rsidRPr="000331C1" w:rsidRDefault="00C0187A" w:rsidP="00C0187A">
            <w:pPr>
              <w:jc w:val="both"/>
              <w:rPr>
                <w:lang w:val="et-EE"/>
              </w:rPr>
            </w:pPr>
          </w:p>
          <w:p w:rsidR="00C0187A" w:rsidRPr="000331C1" w:rsidRDefault="00C0187A" w:rsidP="00C0187A">
            <w:pPr>
              <w:pStyle w:val="ListParagraph"/>
              <w:numPr>
                <w:ilvl w:val="0"/>
                <w:numId w:val="14"/>
              </w:numPr>
              <w:jc w:val="both"/>
              <w:rPr>
                <w:lang w:val="et-EE"/>
              </w:rPr>
            </w:pPr>
            <w:r w:rsidRPr="000331C1">
              <w:rPr>
                <w:lang w:val="et-EE"/>
              </w:rPr>
              <w:t>2018-2019</w:t>
            </w:r>
          </w:p>
          <w:p w:rsidR="00C0187A" w:rsidRPr="000331C1" w:rsidRDefault="00C0187A" w:rsidP="00C0187A">
            <w:pPr>
              <w:jc w:val="both"/>
              <w:rPr>
                <w:lang w:val="et-EE"/>
              </w:rPr>
            </w:pPr>
          </w:p>
          <w:p w:rsidR="00C0187A" w:rsidRPr="000331C1" w:rsidRDefault="00C0187A" w:rsidP="00C0187A">
            <w:pPr>
              <w:pStyle w:val="ListParagraph"/>
              <w:numPr>
                <w:ilvl w:val="0"/>
                <w:numId w:val="14"/>
              </w:numPr>
              <w:jc w:val="both"/>
              <w:rPr>
                <w:lang w:val="et-EE"/>
              </w:rPr>
            </w:pPr>
            <w:r w:rsidRPr="000331C1">
              <w:rPr>
                <w:lang w:val="et-EE"/>
              </w:rPr>
              <w:t>2018-2019</w:t>
            </w:r>
          </w:p>
          <w:p w:rsidR="00C0187A" w:rsidRPr="000331C1" w:rsidRDefault="00C0187A" w:rsidP="00C0187A">
            <w:pPr>
              <w:jc w:val="both"/>
              <w:rPr>
                <w:lang w:val="et-EE"/>
              </w:rPr>
            </w:pPr>
          </w:p>
          <w:p w:rsidR="00C0187A" w:rsidRPr="000331C1" w:rsidRDefault="00C0187A" w:rsidP="00C0187A">
            <w:pPr>
              <w:jc w:val="both"/>
              <w:rPr>
                <w:lang w:val="et-EE"/>
              </w:rPr>
            </w:pPr>
          </w:p>
          <w:p w:rsidR="00C0187A" w:rsidRPr="000331C1" w:rsidRDefault="00C0187A" w:rsidP="00C0187A">
            <w:pPr>
              <w:pStyle w:val="ListParagraph"/>
              <w:numPr>
                <w:ilvl w:val="0"/>
                <w:numId w:val="14"/>
              </w:numPr>
              <w:jc w:val="both"/>
              <w:rPr>
                <w:lang w:val="et-EE"/>
              </w:rPr>
            </w:pPr>
            <w:r w:rsidRPr="000331C1">
              <w:rPr>
                <w:lang w:val="et-EE"/>
              </w:rPr>
              <w:t>2015-2016</w:t>
            </w:r>
          </w:p>
        </w:tc>
        <w:tc>
          <w:tcPr>
            <w:tcW w:w="2835" w:type="dxa"/>
          </w:tcPr>
          <w:p w:rsidR="00C0187A" w:rsidRPr="000331C1" w:rsidRDefault="00C0187A" w:rsidP="00C0187A">
            <w:pPr>
              <w:jc w:val="both"/>
              <w:rPr>
                <w:lang w:val="et-EE"/>
              </w:rPr>
            </w:pPr>
            <w:r w:rsidRPr="000331C1">
              <w:rPr>
                <w:lang w:val="et-EE"/>
              </w:rPr>
              <w:t xml:space="preserve">Direktor, </w:t>
            </w:r>
            <w:r>
              <w:rPr>
                <w:lang w:val="et-EE"/>
              </w:rPr>
              <w:t xml:space="preserve">õpetajad, </w:t>
            </w:r>
            <w:r w:rsidRPr="000331C1">
              <w:rPr>
                <w:lang w:val="et-EE"/>
              </w:rPr>
              <w:t>TEHES</w:t>
            </w:r>
          </w:p>
        </w:tc>
      </w:tr>
    </w:tbl>
    <w:p w:rsidR="00C0187A" w:rsidRPr="0061063C" w:rsidRDefault="00C0187A" w:rsidP="00C0187A">
      <w:pPr>
        <w:jc w:val="both"/>
        <w:rPr>
          <w:lang w:val="et-EE"/>
        </w:rPr>
      </w:pPr>
    </w:p>
    <w:p w:rsidR="00C0187A" w:rsidRPr="000331C1" w:rsidRDefault="00C0187A" w:rsidP="00C0187A">
      <w:pPr>
        <w:autoSpaceDE w:val="0"/>
        <w:spacing w:line="460" w:lineRule="atLeast"/>
        <w:jc w:val="both"/>
        <w:rPr>
          <w:rFonts w:eastAsia="TimesNewRomanPSMT" w:cs="TimesNewRomanPSMT"/>
          <w:szCs w:val="24"/>
          <w:lang w:val="et-EE"/>
        </w:rPr>
      </w:pPr>
    </w:p>
    <w:p w:rsidR="00C0187A" w:rsidRPr="00C0187A" w:rsidRDefault="00C0187A"/>
    <w:sectPr w:rsidR="00C0187A" w:rsidRPr="00C0187A" w:rsidSect="00C0187A">
      <w:pgSz w:w="16840" w:h="11901" w:orient="landscape"/>
      <w:pgMar w:top="1134" w:right="1134" w:bottom="1134" w:left="1134" w:gutter="0"/>
      <w:titlePg/>
      <w:docGrid w:linePitch="360"/>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F9" w:rsidRDefault="009221F9" w:rsidP="00C01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21F9" w:rsidRDefault="009221F9" w:rsidP="00C0187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F9" w:rsidRDefault="009221F9" w:rsidP="00C01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189">
      <w:rPr>
        <w:rStyle w:val="PageNumber"/>
        <w:noProof/>
      </w:rPr>
      <w:t>3</w:t>
    </w:r>
    <w:r>
      <w:rPr>
        <w:rStyle w:val="PageNumber"/>
      </w:rPr>
      <w:fldChar w:fldCharType="end"/>
    </w:r>
  </w:p>
  <w:p w:rsidR="009221F9" w:rsidRDefault="009221F9" w:rsidP="00C0187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8E8"/>
    <w:multiLevelType w:val="hybridMultilevel"/>
    <w:tmpl w:val="C05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F0AA7"/>
    <w:multiLevelType w:val="hybridMultilevel"/>
    <w:tmpl w:val="D1D6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7304B"/>
    <w:multiLevelType w:val="hybridMultilevel"/>
    <w:tmpl w:val="D6F04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EC7B2D"/>
    <w:multiLevelType w:val="hybridMultilevel"/>
    <w:tmpl w:val="98B292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863FC"/>
    <w:multiLevelType w:val="hybridMultilevel"/>
    <w:tmpl w:val="26968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C601F"/>
    <w:multiLevelType w:val="hybridMultilevel"/>
    <w:tmpl w:val="EC82E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D8258B"/>
    <w:multiLevelType w:val="hybridMultilevel"/>
    <w:tmpl w:val="F56C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341432"/>
    <w:multiLevelType w:val="multilevel"/>
    <w:tmpl w:val="38C65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DD47999"/>
    <w:multiLevelType w:val="hybridMultilevel"/>
    <w:tmpl w:val="66F0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52997"/>
    <w:multiLevelType w:val="hybridMultilevel"/>
    <w:tmpl w:val="794E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72AF8"/>
    <w:multiLevelType w:val="hybridMultilevel"/>
    <w:tmpl w:val="2C98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734EA"/>
    <w:multiLevelType w:val="hybridMultilevel"/>
    <w:tmpl w:val="38C6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D2738C"/>
    <w:multiLevelType w:val="hybridMultilevel"/>
    <w:tmpl w:val="24A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D2224"/>
    <w:multiLevelType w:val="hybridMultilevel"/>
    <w:tmpl w:val="107E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C932AF"/>
    <w:multiLevelType w:val="hybridMultilevel"/>
    <w:tmpl w:val="2568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E5599"/>
    <w:multiLevelType w:val="hybridMultilevel"/>
    <w:tmpl w:val="2F32D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826568"/>
    <w:multiLevelType w:val="hybridMultilevel"/>
    <w:tmpl w:val="372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B66E7"/>
    <w:multiLevelType w:val="hybridMultilevel"/>
    <w:tmpl w:val="15F0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A2EF2"/>
    <w:multiLevelType w:val="hybridMultilevel"/>
    <w:tmpl w:val="910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1015B"/>
    <w:multiLevelType w:val="multilevel"/>
    <w:tmpl w:val="38C65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7F2C05EC"/>
    <w:multiLevelType w:val="hybridMultilevel"/>
    <w:tmpl w:val="ABF8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8D1C15"/>
    <w:multiLevelType w:val="hybridMultilevel"/>
    <w:tmpl w:val="575AA64C"/>
    <w:lvl w:ilvl="0" w:tplc="257C80FE">
      <w:start w:val="1"/>
      <w:numFmt w:val="bullet"/>
      <w:lvlText w:val=""/>
      <w:lvlJc w:val="left"/>
      <w:pPr>
        <w:ind w:left="1440" w:hanging="360"/>
      </w:pPr>
      <w:rPr>
        <w:rFonts w:ascii="Symbol" w:hAnsi="Symbol" w:hint="default"/>
        <w:color w:val="FF6600"/>
      </w:rPr>
    </w:lvl>
    <w:lvl w:ilvl="1" w:tplc="00010409">
      <w:start w:val="1"/>
      <w:numFmt w:val="bullet"/>
      <w:lvlText w:val=""/>
      <w:lvlJc w:val="left"/>
      <w:pPr>
        <w:tabs>
          <w:tab w:val="num" w:pos="1440"/>
        </w:tabs>
        <w:ind w:left="1440" w:hanging="360"/>
      </w:pPr>
      <w:rPr>
        <w:rFonts w:ascii="Symbol" w:hAnsi="Symbol" w:hint="default"/>
        <w:color w:val="FF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4"/>
  </w:num>
  <w:num w:numId="4">
    <w:abstractNumId w:val="3"/>
  </w:num>
  <w:num w:numId="5">
    <w:abstractNumId w:val="20"/>
  </w:num>
  <w:num w:numId="6">
    <w:abstractNumId w:val="12"/>
  </w:num>
  <w:num w:numId="7">
    <w:abstractNumId w:val="11"/>
  </w:num>
  <w:num w:numId="8">
    <w:abstractNumId w:val="5"/>
  </w:num>
  <w:num w:numId="9">
    <w:abstractNumId w:val="2"/>
  </w:num>
  <w:num w:numId="10">
    <w:abstractNumId w:val="19"/>
  </w:num>
  <w:num w:numId="11">
    <w:abstractNumId w:val="7"/>
  </w:num>
  <w:num w:numId="12">
    <w:abstractNumId w:val="1"/>
  </w:num>
  <w:num w:numId="13">
    <w:abstractNumId w:val="4"/>
  </w:num>
  <w:num w:numId="14">
    <w:abstractNumId w:val="15"/>
  </w:num>
  <w:num w:numId="15">
    <w:abstractNumId w:val="6"/>
  </w:num>
  <w:num w:numId="16">
    <w:abstractNumId w:val="16"/>
  </w:num>
  <w:num w:numId="17">
    <w:abstractNumId w:val="13"/>
  </w:num>
  <w:num w:numId="18">
    <w:abstractNumId w:val="18"/>
  </w:num>
  <w:num w:numId="19">
    <w:abstractNumId w:val="0"/>
  </w:num>
  <w:num w:numId="20">
    <w:abstractNumId w:val="9"/>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C0187A"/>
    <w:rsid w:val="00743D61"/>
    <w:rsid w:val="009221F9"/>
    <w:rsid w:val="00C0187A"/>
    <w:rsid w:val="00C20189"/>
    <w:rsid w:val="00D8310B"/>
    <w:rsid w:val="00E82B1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7A"/>
    <w:pPr>
      <w:widowControl w:val="0"/>
      <w:suppressAutoHyphens/>
    </w:pPr>
    <w:rPr>
      <w:rFonts w:ascii="Times New Roman" w:eastAsia="Arial Unicode MS" w:hAnsi="Times New Roman" w:cs="Arial Unicode MS"/>
      <w:szCs w:val="20"/>
      <w:lang w:eastAsia="hi-IN" w:bidi="hi-IN"/>
    </w:rPr>
  </w:style>
  <w:style w:type="paragraph" w:styleId="Heading1">
    <w:name w:val="heading 1"/>
    <w:basedOn w:val="Normal"/>
    <w:next w:val="Normal"/>
    <w:link w:val="Heading1Char"/>
    <w:autoRedefine/>
    <w:uiPriority w:val="9"/>
    <w:qFormat/>
    <w:rsid w:val="00C0187A"/>
    <w:pPr>
      <w:keepNext/>
      <w:spacing w:before="240" w:after="60"/>
      <w:outlineLvl w:val="0"/>
    </w:pPr>
    <w:rPr>
      <w:rFonts w:eastAsia="TimesNewRomanPSMT" w:cs="Times New Roman"/>
      <w:b/>
      <w:bCs/>
      <w:kern w:val="32"/>
      <w:sz w:val="32"/>
      <w:szCs w:val="32"/>
      <w:lang w:val="et-EE"/>
    </w:rPr>
  </w:style>
  <w:style w:type="paragraph" w:styleId="Heading2">
    <w:name w:val="heading 2"/>
    <w:basedOn w:val="Normal"/>
    <w:next w:val="Normal"/>
    <w:link w:val="Heading2Char"/>
    <w:autoRedefine/>
    <w:uiPriority w:val="9"/>
    <w:unhideWhenUsed/>
    <w:qFormat/>
    <w:rsid w:val="009221F9"/>
    <w:pPr>
      <w:keepNext/>
      <w:spacing w:before="240" w:after="60" w:line="360" w:lineRule="auto"/>
      <w:outlineLvl w:val="1"/>
    </w:pPr>
    <w:rPr>
      <w:rFonts w:eastAsia="TimesNewRomanPSMT" w:cs="Times New Roman"/>
      <w:b/>
      <w:bCs/>
      <w:iCs/>
      <w:sz w:val="28"/>
      <w:szCs w:val="28"/>
      <w:lang w:val="et-E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0187A"/>
    <w:rPr>
      <w:rFonts w:ascii="Times New Roman" w:eastAsia="TimesNewRomanPSMT" w:hAnsi="Times New Roman" w:cs="Times New Roman"/>
      <w:b/>
      <w:bCs/>
      <w:kern w:val="32"/>
      <w:sz w:val="32"/>
      <w:szCs w:val="32"/>
      <w:lang w:val="et-EE" w:eastAsia="hi-IN" w:bidi="hi-IN"/>
    </w:rPr>
  </w:style>
  <w:style w:type="character" w:customStyle="1" w:styleId="Heading2Char">
    <w:name w:val="Heading 2 Char"/>
    <w:basedOn w:val="DefaultParagraphFont"/>
    <w:link w:val="Heading2"/>
    <w:uiPriority w:val="9"/>
    <w:rsid w:val="009221F9"/>
    <w:rPr>
      <w:rFonts w:ascii="Times New Roman" w:eastAsia="TimesNewRomanPSMT" w:hAnsi="Times New Roman" w:cs="Times New Roman"/>
      <w:b/>
      <w:bCs/>
      <w:iCs/>
      <w:sz w:val="28"/>
      <w:szCs w:val="28"/>
      <w:lang w:val="et-EE" w:eastAsia="hi-IN" w:bidi="hi-IN"/>
    </w:rPr>
  </w:style>
  <w:style w:type="character" w:customStyle="1" w:styleId="Absatz-Standardschriftart">
    <w:name w:val="Absatz-Standardschriftart"/>
    <w:rsid w:val="00C0187A"/>
  </w:style>
  <w:style w:type="paragraph" w:customStyle="1" w:styleId="Heading">
    <w:name w:val="Heading"/>
    <w:basedOn w:val="Normal"/>
    <w:next w:val="BodyText"/>
    <w:rsid w:val="00C0187A"/>
    <w:pPr>
      <w:keepNext/>
      <w:spacing w:before="240" w:after="120"/>
    </w:pPr>
    <w:rPr>
      <w:rFonts w:ascii="Arial" w:hAnsi="Arial"/>
      <w:sz w:val="28"/>
      <w:szCs w:val="28"/>
    </w:rPr>
  </w:style>
  <w:style w:type="paragraph" w:styleId="BodyText">
    <w:name w:val="Body Text"/>
    <w:basedOn w:val="Normal"/>
    <w:link w:val="BodyTextChar"/>
    <w:rsid w:val="00C0187A"/>
    <w:pPr>
      <w:spacing w:after="120"/>
    </w:pPr>
  </w:style>
  <w:style w:type="character" w:customStyle="1" w:styleId="BodyTextChar">
    <w:name w:val="Body Text Char"/>
    <w:basedOn w:val="DefaultParagraphFont"/>
    <w:link w:val="BodyText"/>
    <w:rsid w:val="00C0187A"/>
    <w:rPr>
      <w:rFonts w:ascii="Times New Roman" w:eastAsia="Arial Unicode MS" w:hAnsi="Times New Roman" w:cs="Arial Unicode MS"/>
      <w:szCs w:val="20"/>
      <w:lang w:eastAsia="hi-IN" w:bidi="hi-IN"/>
    </w:rPr>
  </w:style>
  <w:style w:type="paragraph" w:styleId="List">
    <w:name w:val="List"/>
    <w:basedOn w:val="BodyText"/>
    <w:rsid w:val="00C0187A"/>
  </w:style>
  <w:style w:type="paragraph" w:styleId="Caption">
    <w:name w:val="caption"/>
    <w:basedOn w:val="Normal"/>
    <w:qFormat/>
    <w:rsid w:val="00C0187A"/>
    <w:pPr>
      <w:suppressLineNumbers/>
      <w:spacing w:before="120" w:after="120"/>
    </w:pPr>
    <w:rPr>
      <w:i/>
      <w:iCs/>
      <w:szCs w:val="24"/>
    </w:rPr>
  </w:style>
  <w:style w:type="paragraph" w:customStyle="1" w:styleId="Index">
    <w:name w:val="Index"/>
    <w:basedOn w:val="Normal"/>
    <w:rsid w:val="00C0187A"/>
    <w:pPr>
      <w:suppressLineNumbers/>
    </w:pPr>
  </w:style>
  <w:style w:type="paragraph" w:customStyle="1" w:styleId="TableContents">
    <w:name w:val="Table Contents"/>
    <w:basedOn w:val="Normal"/>
    <w:rsid w:val="00C0187A"/>
    <w:pPr>
      <w:suppressLineNumbers/>
    </w:pPr>
  </w:style>
  <w:style w:type="paragraph" w:customStyle="1" w:styleId="TableHeading">
    <w:name w:val="Table Heading"/>
    <w:basedOn w:val="TableContents"/>
    <w:rsid w:val="00C0187A"/>
    <w:pPr>
      <w:jc w:val="center"/>
    </w:pPr>
    <w:rPr>
      <w:b/>
      <w:bCs/>
    </w:rPr>
  </w:style>
  <w:style w:type="paragraph" w:styleId="TOCHeading">
    <w:name w:val="TOC Heading"/>
    <w:basedOn w:val="Heading1"/>
    <w:next w:val="Normal"/>
    <w:uiPriority w:val="39"/>
    <w:unhideWhenUsed/>
    <w:qFormat/>
    <w:rsid w:val="00C0187A"/>
    <w:pPr>
      <w:keepLines/>
      <w:widowControl/>
      <w:suppressAutoHyphens w:val="0"/>
      <w:spacing w:before="480" w:after="0" w:line="276" w:lineRule="auto"/>
      <w:outlineLvl w:val="9"/>
    </w:pPr>
    <w:rPr>
      <w:color w:val="365F91"/>
      <w:kern w:val="0"/>
      <w:sz w:val="28"/>
      <w:szCs w:val="28"/>
      <w:lang w:eastAsia="en-US" w:bidi="ar-SA"/>
    </w:rPr>
  </w:style>
  <w:style w:type="paragraph" w:styleId="TOC1">
    <w:name w:val="toc 1"/>
    <w:basedOn w:val="Normal"/>
    <w:next w:val="Normal"/>
    <w:autoRedefine/>
    <w:uiPriority w:val="39"/>
    <w:unhideWhenUsed/>
    <w:rsid w:val="00C0187A"/>
    <w:pPr>
      <w:tabs>
        <w:tab w:val="right" w:leader="dot" w:pos="9628"/>
      </w:tabs>
      <w:spacing w:before="120"/>
    </w:pPr>
    <w:rPr>
      <w:rFonts w:ascii="Calibri" w:hAnsi="Calibri"/>
      <w:b/>
      <w:caps/>
      <w:sz w:val="28"/>
      <w:szCs w:val="22"/>
    </w:rPr>
  </w:style>
  <w:style w:type="paragraph" w:styleId="TOC2">
    <w:name w:val="toc 2"/>
    <w:basedOn w:val="Normal"/>
    <w:next w:val="Normal"/>
    <w:autoRedefine/>
    <w:uiPriority w:val="39"/>
    <w:semiHidden/>
    <w:unhideWhenUsed/>
    <w:rsid w:val="00C0187A"/>
    <w:pPr>
      <w:ind w:left="240"/>
    </w:pPr>
    <w:rPr>
      <w:rFonts w:ascii="Cambria" w:hAnsi="Cambria"/>
      <w:smallCaps/>
      <w:sz w:val="22"/>
      <w:szCs w:val="22"/>
    </w:rPr>
  </w:style>
  <w:style w:type="paragraph" w:styleId="TOC3">
    <w:name w:val="toc 3"/>
    <w:basedOn w:val="Normal"/>
    <w:next w:val="Normal"/>
    <w:autoRedefine/>
    <w:uiPriority w:val="39"/>
    <w:semiHidden/>
    <w:unhideWhenUsed/>
    <w:rsid w:val="00C0187A"/>
    <w:pPr>
      <w:ind w:left="480"/>
    </w:pPr>
    <w:rPr>
      <w:rFonts w:ascii="Cambria" w:hAnsi="Cambria"/>
      <w:i/>
      <w:sz w:val="22"/>
      <w:szCs w:val="22"/>
    </w:rPr>
  </w:style>
  <w:style w:type="paragraph" w:styleId="TOC4">
    <w:name w:val="toc 4"/>
    <w:basedOn w:val="Normal"/>
    <w:next w:val="Normal"/>
    <w:autoRedefine/>
    <w:uiPriority w:val="39"/>
    <w:semiHidden/>
    <w:unhideWhenUsed/>
    <w:rsid w:val="00C0187A"/>
    <w:pPr>
      <w:ind w:left="720"/>
    </w:pPr>
    <w:rPr>
      <w:rFonts w:ascii="Cambria" w:hAnsi="Cambria"/>
      <w:sz w:val="18"/>
      <w:szCs w:val="18"/>
    </w:rPr>
  </w:style>
  <w:style w:type="paragraph" w:styleId="TOC5">
    <w:name w:val="toc 5"/>
    <w:basedOn w:val="Normal"/>
    <w:next w:val="Normal"/>
    <w:autoRedefine/>
    <w:uiPriority w:val="39"/>
    <w:semiHidden/>
    <w:unhideWhenUsed/>
    <w:rsid w:val="00C0187A"/>
    <w:pPr>
      <w:ind w:left="960"/>
    </w:pPr>
    <w:rPr>
      <w:rFonts w:ascii="Cambria" w:hAnsi="Cambria"/>
      <w:sz w:val="18"/>
      <w:szCs w:val="18"/>
    </w:rPr>
  </w:style>
  <w:style w:type="paragraph" w:styleId="TOC6">
    <w:name w:val="toc 6"/>
    <w:basedOn w:val="Normal"/>
    <w:next w:val="Normal"/>
    <w:autoRedefine/>
    <w:uiPriority w:val="39"/>
    <w:semiHidden/>
    <w:unhideWhenUsed/>
    <w:rsid w:val="00C0187A"/>
    <w:pPr>
      <w:ind w:left="1200"/>
    </w:pPr>
    <w:rPr>
      <w:rFonts w:ascii="Cambria" w:hAnsi="Cambria"/>
      <w:sz w:val="18"/>
      <w:szCs w:val="18"/>
    </w:rPr>
  </w:style>
  <w:style w:type="paragraph" w:styleId="TOC7">
    <w:name w:val="toc 7"/>
    <w:basedOn w:val="Normal"/>
    <w:next w:val="Normal"/>
    <w:autoRedefine/>
    <w:uiPriority w:val="39"/>
    <w:semiHidden/>
    <w:unhideWhenUsed/>
    <w:rsid w:val="00C0187A"/>
    <w:pPr>
      <w:ind w:left="1440"/>
    </w:pPr>
    <w:rPr>
      <w:rFonts w:ascii="Cambria" w:hAnsi="Cambria"/>
      <w:sz w:val="18"/>
      <w:szCs w:val="18"/>
    </w:rPr>
  </w:style>
  <w:style w:type="paragraph" w:styleId="TOC8">
    <w:name w:val="toc 8"/>
    <w:basedOn w:val="Normal"/>
    <w:next w:val="Normal"/>
    <w:autoRedefine/>
    <w:uiPriority w:val="39"/>
    <w:semiHidden/>
    <w:unhideWhenUsed/>
    <w:rsid w:val="00C0187A"/>
    <w:pPr>
      <w:ind w:left="1680"/>
    </w:pPr>
    <w:rPr>
      <w:rFonts w:ascii="Cambria" w:hAnsi="Cambria"/>
      <w:sz w:val="18"/>
      <w:szCs w:val="18"/>
    </w:rPr>
  </w:style>
  <w:style w:type="paragraph" w:styleId="TOC9">
    <w:name w:val="toc 9"/>
    <w:basedOn w:val="Normal"/>
    <w:next w:val="Normal"/>
    <w:autoRedefine/>
    <w:uiPriority w:val="39"/>
    <w:semiHidden/>
    <w:unhideWhenUsed/>
    <w:rsid w:val="00C0187A"/>
    <w:pPr>
      <w:ind w:left="1920"/>
    </w:pPr>
    <w:rPr>
      <w:rFonts w:ascii="Cambria" w:hAnsi="Cambria"/>
      <w:sz w:val="18"/>
      <w:szCs w:val="18"/>
    </w:rPr>
  </w:style>
  <w:style w:type="paragraph" w:styleId="Footer">
    <w:name w:val="footer"/>
    <w:basedOn w:val="Normal"/>
    <w:link w:val="FooterChar"/>
    <w:uiPriority w:val="99"/>
    <w:semiHidden/>
    <w:unhideWhenUsed/>
    <w:rsid w:val="00C0187A"/>
    <w:pPr>
      <w:tabs>
        <w:tab w:val="center" w:pos="4320"/>
        <w:tab w:val="right" w:pos="8640"/>
      </w:tabs>
    </w:pPr>
    <w:rPr>
      <w:lang/>
    </w:rPr>
  </w:style>
  <w:style w:type="character" w:customStyle="1" w:styleId="FooterChar">
    <w:name w:val="Footer Char"/>
    <w:basedOn w:val="DefaultParagraphFont"/>
    <w:link w:val="Footer"/>
    <w:uiPriority w:val="99"/>
    <w:semiHidden/>
    <w:rsid w:val="00C0187A"/>
    <w:rPr>
      <w:rFonts w:ascii="Times New Roman" w:eastAsia="Arial Unicode MS" w:hAnsi="Times New Roman" w:cs="Arial Unicode MS"/>
      <w:szCs w:val="20"/>
      <w:lang w:eastAsia="hi-IN" w:bidi="hi-IN"/>
    </w:rPr>
  </w:style>
  <w:style w:type="character" w:styleId="PageNumber">
    <w:name w:val="page number"/>
    <w:basedOn w:val="DefaultParagraphFont"/>
    <w:uiPriority w:val="99"/>
    <w:semiHidden/>
    <w:unhideWhenUsed/>
    <w:rsid w:val="00C0187A"/>
  </w:style>
  <w:style w:type="paragraph" w:styleId="ListParagraph">
    <w:name w:val="List Paragraph"/>
    <w:basedOn w:val="Normal"/>
    <w:uiPriority w:val="34"/>
    <w:qFormat/>
    <w:rsid w:val="00C0187A"/>
    <w:pPr>
      <w:widowControl/>
      <w:suppressAutoHyphens w:val="0"/>
      <w:ind w:left="720"/>
      <w:contextualSpacing/>
    </w:pPr>
    <w:rPr>
      <w:rFonts w:ascii="Cambria" w:eastAsia="Cambria" w:hAnsi="Cambria" w:cs="Times New Roman"/>
      <w:szCs w:val="24"/>
      <w:lang w:eastAsia="en-US" w:bidi="ar-SA"/>
    </w:rPr>
  </w:style>
  <w:style w:type="paragraph" w:styleId="NormalWeb">
    <w:name w:val="Normal (Web)"/>
    <w:basedOn w:val="Normal"/>
    <w:uiPriority w:val="99"/>
    <w:rsid w:val="00C0187A"/>
    <w:pPr>
      <w:widowControl/>
      <w:suppressAutoHyphens w:val="0"/>
      <w:spacing w:beforeLines="1" w:afterLines="1"/>
    </w:pPr>
    <w:rPr>
      <w:rFonts w:ascii="Times" w:eastAsia="Times New Roman" w:hAnsi="Times" w:cs="Times New Roman"/>
      <w:sz w:val="20"/>
      <w:lang w:eastAsia="en-US" w:bidi="ar-SA"/>
    </w:rPr>
  </w:style>
  <w:style w:type="character" w:styleId="Hyperlink">
    <w:name w:val="Hyperlink"/>
    <w:basedOn w:val="DefaultParagraphFont"/>
    <w:uiPriority w:val="99"/>
    <w:semiHidden/>
    <w:unhideWhenUsed/>
    <w:rsid w:val="00C0187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rake.tartu.ee"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emf"/><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2736</Words>
  <Characters>15597</Characters>
  <Application>Microsoft Macintosh Word</Application>
  <DocSecurity>0</DocSecurity>
  <Lines>129</Lines>
  <Paragraphs>31</Paragraphs>
  <ScaleCrop>false</ScaleCrop>
  <Company>Tartu Erakool</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cp:lastModifiedBy>Katrin</cp:lastModifiedBy>
  <cp:revision>2</cp:revision>
  <dcterms:created xsi:type="dcterms:W3CDTF">2014-12-11T11:09:00Z</dcterms:created>
  <dcterms:modified xsi:type="dcterms:W3CDTF">2014-12-12T05:46:00Z</dcterms:modified>
</cp:coreProperties>
</file>